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3B38" w:rsidRPr="00B958D7" w:rsidRDefault="001C3B38" w:rsidP="00C632D7">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rPr>
      </w:pPr>
      <w:r w:rsidRPr="00B958D7">
        <w:rPr>
          <w:rFonts w:ascii="Times New Roman" w:hAnsi="Times New Roman"/>
          <w:b/>
          <w:sz w:val="28"/>
          <w:szCs w:val="28"/>
        </w:rPr>
        <w:t xml:space="preserve">La </w:t>
      </w:r>
      <w:r w:rsidR="006D6732" w:rsidRPr="00B958D7">
        <w:rPr>
          <w:rFonts w:ascii="Times New Roman" w:hAnsi="Times New Roman"/>
          <w:b/>
          <w:sz w:val="28"/>
          <w:szCs w:val="28"/>
        </w:rPr>
        <w:t>couleur</w:t>
      </w:r>
      <w:r w:rsidRPr="00B958D7">
        <w:rPr>
          <w:rFonts w:ascii="Times New Roman" w:hAnsi="Times New Roman"/>
          <w:b/>
          <w:sz w:val="28"/>
          <w:szCs w:val="28"/>
        </w:rPr>
        <w:t xml:space="preserve"> des étoiles</w:t>
      </w:r>
      <w:r w:rsidR="00761E49">
        <w:rPr>
          <w:rFonts w:ascii="Times New Roman" w:hAnsi="Times New Roman"/>
          <w:b/>
          <w:sz w:val="28"/>
          <w:szCs w:val="28"/>
        </w:rPr>
        <w:t> : la loi de Wien (d</w:t>
      </w:r>
      <w:r w:rsidR="00761E49" w:rsidRPr="00B958D7">
        <w:rPr>
          <w:rFonts w:ascii="Times New Roman" w:hAnsi="Times New Roman"/>
          <w:b/>
          <w:sz w:val="28"/>
          <w:szCs w:val="28"/>
        </w:rPr>
        <w:t>ocument 1</w:t>
      </w:r>
      <w:r w:rsidR="00761E49">
        <w:rPr>
          <w:rFonts w:ascii="Times New Roman" w:hAnsi="Times New Roman"/>
          <w:b/>
          <w:sz w:val="28"/>
          <w:szCs w:val="28"/>
        </w:rPr>
        <w:t>)</w:t>
      </w:r>
    </w:p>
    <w:p w:rsidR="001C3B38" w:rsidRPr="00761E49" w:rsidRDefault="001C3B38" w:rsidP="007D2B73">
      <w:pPr>
        <w:spacing w:after="0"/>
        <w:rPr>
          <w:rFonts w:ascii="Times New Roman" w:hAnsi="Times New Roman"/>
          <w:sz w:val="16"/>
          <w:szCs w:val="16"/>
        </w:rPr>
      </w:pPr>
    </w:p>
    <w:p w:rsidR="006D6732" w:rsidRDefault="00311067" w:rsidP="00F37A26">
      <w:pPr>
        <w:spacing w:after="0"/>
        <w:rPr>
          <w:rFonts w:ascii="Times New Roman" w:hAnsi="Times New Roman"/>
          <w:sz w:val="24"/>
          <w:szCs w:val="24"/>
        </w:rPr>
      </w:pPr>
      <w:r w:rsidRPr="006D6732">
        <w:rPr>
          <w:rFonts w:ascii="Times New Roman" w:hAnsi="Times New Roman"/>
          <w:sz w:val="24"/>
          <w:szCs w:val="24"/>
        </w:rPr>
        <w:t>Les connaissances en science</w:t>
      </w:r>
      <w:r w:rsidR="00572675" w:rsidRPr="00572675">
        <w:rPr>
          <w:rFonts w:ascii="Times New Roman" w:hAnsi="Times New Roman"/>
          <w:sz w:val="24"/>
          <w:szCs w:val="24"/>
        </w:rPr>
        <w:t>s</w:t>
      </w:r>
      <w:r w:rsidR="00DB0964">
        <w:rPr>
          <w:rFonts w:ascii="Times New Roman" w:hAnsi="Times New Roman"/>
          <w:color w:val="FF0000"/>
          <w:sz w:val="24"/>
          <w:szCs w:val="24"/>
        </w:rPr>
        <w:t xml:space="preserve"> </w:t>
      </w:r>
      <w:r w:rsidRPr="006D6732">
        <w:rPr>
          <w:rFonts w:ascii="Times New Roman" w:hAnsi="Times New Roman"/>
          <w:sz w:val="24"/>
          <w:szCs w:val="24"/>
        </w:rPr>
        <w:t>se construisent petit à petit.  C’est souvent l’observation qui permet d’affiner, de préciser une théorie.</w:t>
      </w:r>
      <w:r w:rsidR="006D6732" w:rsidRPr="006D6732">
        <w:rPr>
          <w:rFonts w:ascii="Times New Roman" w:hAnsi="Times New Roman"/>
          <w:sz w:val="24"/>
          <w:szCs w:val="24"/>
        </w:rPr>
        <w:t xml:space="preserve"> </w:t>
      </w:r>
    </w:p>
    <w:p w:rsidR="006D6732" w:rsidRPr="00761E49" w:rsidRDefault="006D6732" w:rsidP="00F36A4B">
      <w:pPr>
        <w:spacing w:after="0"/>
        <w:rPr>
          <w:rFonts w:ascii="Times New Roman" w:hAnsi="Times New Roman"/>
          <w:sz w:val="16"/>
          <w:szCs w:val="16"/>
        </w:rPr>
      </w:pPr>
    </w:p>
    <w:p w:rsidR="006D6732" w:rsidRPr="00761E49" w:rsidRDefault="006D6732" w:rsidP="006D6732">
      <w:pPr>
        <w:spacing w:after="0"/>
        <w:jc w:val="center"/>
        <w:rPr>
          <w:rFonts w:ascii="Times New Roman" w:hAnsi="Times New Roman"/>
          <w:sz w:val="16"/>
          <w:szCs w:val="16"/>
          <w:u w:val="single"/>
        </w:rPr>
      </w:pPr>
    </w:p>
    <w:p w:rsidR="00C34B99" w:rsidRPr="006D6732" w:rsidRDefault="00D26803" w:rsidP="006D6732">
      <w:pPr>
        <w:spacing w:after="0"/>
        <w:jc w:val="center"/>
        <w:rPr>
          <w:rFonts w:ascii="Times New Roman" w:hAnsi="Times New Roman"/>
          <w:sz w:val="28"/>
          <w:szCs w:val="28"/>
        </w:rPr>
      </w:pPr>
      <w:r>
        <w:rPr>
          <w:rFonts w:ascii="Times New Roman" w:hAnsi="Times New Roman"/>
          <w:sz w:val="28"/>
          <w:szCs w:val="28"/>
          <w:u w:val="single"/>
        </w:rPr>
        <w:t>Contrôle des connaissances</w:t>
      </w:r>
      <w:r w:rsidR="007D2B73" w:rsidRPr="006D6732">
        <w:rPr>
          <w:rFonts w:ascii="Times New Roman" w:hAnsi="Times New Roman"/>
          <w:sz w:val="28"/>
          <w:szCs w:val="28"/>
          <w:u w:val="single"/>
        </w:rPr>
        <w:t>.</w:t>
      </w:r>
    </w:p>
    <w:p w:rsidR="006D6732" w:rsidRDefault="006D6732" w:rsidP="00F37A26">
      <w:pPr>
        <w:spacing w:after="0"/>
        <w:rPr>
          <w:rFonts w:ascii="Times New Roman" w:hAnsi="Times New Roman"/>
        </w:rPr>
      </w:pPr>
    </w:p>
    <w:p w:rsidR="003C6FB7" w:rsidRPr="00761E49" w:rsidRDefault="003C6FB7" w:rsidP="00761E49">
      <w:pPr>
        <w:pStyle w:val="Paragraphedeliste"/>
        <w:numPr>
          <w:ilvl w:val="0"/>
          <w:numId w:val="3"/>
        </w:numPr>
        <w:spacing w:after="0"/>
        <w:rPr>
          <w:rFonts w:ascii="Times New Roman" w:hAnsi="Times New Roman"/>
        </w:rPr>
      </w:pPr>
      <w:r w:rsidRPr="00761E49">
        <w:rPr>
          <w:rFonts w:ascii="Times New Roman" w:hAnsi="Times New Roman"/>
        </w:rPr>
        <w:t>Cocher la ou les bonnes réponses.</w:t>
      </w:r>
    </w:p>
    <w:p w:rsidR="0090282F" w:rsidRPr="00761E49" w:rsidRDefault="0090282F" w:rsidP="00C632D7">
      <w:pPr>
        <w:spacing w:before="120" w:after="0"/>
        <w:rPr>
          <w:rFonts w:ascii="Times New Roman" w:hAnsi="Times New Roman"/>
        </w:rPr>
      </w:pPr>
      <w:r w:rsidRPr="00761E49">
        <w:rPr>
          <w:rFonts w:ascii="Times New Roman" w:hAnsi="Times New Roman"/>
        </w:rPr>
        <w:t xml:space="preserve">Quel dispositif </w:t>
      </w:r>
      <w:r w:rsidR="00D26803" w:rsidRPr="00761E49">
        <w:rPr>
          <w:rFonts w:ascii="Times New Roman" w:hAnsi="Times New Roman"/>
        </w:rPr>
        <w:t xml:space="preserve">peut-on </w:t>
      </w:r>
      <w:r w:rsidRPr="00761E49">
        <w:rPr>
          <w:rFonts w:ascii="Times New Roman" w:hAnsi="Times New Roman"/>
        </w:rPr>
        <w:t>utilise</w:t>
      </w:r>
      <w:r w:rsidR="00D26803" w:rsidRPr="00761E49">
        <w:rPr>
          <w:rFonts w:ascii="Times New Roman" w:hAnsi="Times New Roman"/>
        </w:rPr>
        <w:t>r</w:t>
      </w:r>
      <w:r w:rsidRPr="00761E49">
        <w:rPr>
          <w:rFonts w:ascii="Times New Roman" w:hAnsi="Times New Roman"/>
        </w:rPr>
        <w:t xml:space="preserve"> </w:t>
      </w:r>
      <w:r w:rsidR="00D26803" w:rsidRPr="00761E49">
        <w:rPr>
          <w:rFonts w:ascii="Times New Roman" w:hAnsi="Times New Roman"/>
        </w:rPr>
        <w:t>afin</w:t>
      </w:r>
      <w:r w:rsidRPr="00761E49">
        <w:rPr>
          <w:rFonts w:ascii="Times New Roman" w:hAnsi="Times New Roman"/>
        </w:rPr>
        <w:t xml:space="preserve"> </w:t>
      </w:r>
      <w:r w:rsidR="00D26803" w:rsidRPr="00761E49">
        <w:rPr>
          <w:rFonts w:ascii="Times New Roman" w:hAnsi="Times New Roman"/>
        </w:rPr>
        <w:t>d’</w:t>
      </w:r>
      <w:r w:rsidR="00C34B99" w:rsidRPr="00761E49">
        <w:rPr>
          <w:rFonts w:ascii="Times New Roman" w:hAnsi="Times New Roman"/>
        </w:rPr>
        <w:t>obtenir un spectre</w:t>
      </w:r>
      <w:r w:rsidRPr="00761E49">
        <w:rPr>
          <w:rFonts w:ascii="Times New Roman" w:hAnsi="Times New Roman"/>
        </w:rPr>
        <w:t xml:space="preserve">? </w:t>
      </w:r>
    </w:p>
    <w:p w:rsidR="00D26803" w:rsidRDefault="00D26803" w:rsidP="006D6732">
      <w:pPr>
        <w:spacing w:after="0"/>
        <w:ind w:left="1416" w:firstLine="708"/>
        <w:rPr>
          <w:rFonts w:ascii="Times New Roman" w:hAnsi="Times New Roman"/>
        </w:rPr>
        <w:sectPr w:rsidR="00D26803" w:rsidSect="007D2B73">
          <w:pgSz w:w="11906" w:h="16838"/>
          <w:pgMar w:top="720" w:right="720" w:bottom="720" w:left="720" w:header="708" w:footer="708" w:gutter="0"/>
          <w:cols w:space="708"/>
          <w:docGrid w:linePitch="360"/>
        </w:sectPr>
      </w:pPr>
    </w:p>
    <w:p w:rsidR="006D6732" w:rsidRDefault="00C34B99" w:rsidP="00D26803">
      <w:pPr>
        <w:spacing w:after="0"/>
        <w:ind w:left="708" w:firstLine="708"/>
        <w:rPr>
          <w:rFonts w:ascii="Times New Roman" w:hAnsi="Times New Roman"/>
        </w:rPr>
      </w:pPr>
      <w:r w:rsidRPr="00F37A26">
        <w:rPr>
          <w:rFonts w:ascii="Times New Roman" w:hAnsi="Times New Roman"/>
        </w:rPr>
        <w:lastRenderedPageBreak/>
        <w:t xml:space="preserve">Un réseau </w:t>
      </w:r>
      <w:r w:rsidR="00D26803">
        <w:rPr>
          <w:rFonts w:ascii="Times New Roman" w:hAnsi="Times New Roman"/>
        </w:rPr>
        <w:tab/>
      </w:r>
      <w:r w:rsidR="006D6732">
        <w:rPr>
          <w:rFonts w:ascii="Times New Roman" w:hAnsi="Times New Roman"/>
        </w:rPr>
        <w:tab/>
      </w:r>
      <w:r w:rsidRPr="00F37A26">
        <w:rPr>
          <w:rFonts w:ascii="Times New Roman" w:hAnsi="Times New Roman"/>
        </w:rPr>
        <w:t></w:t>
      </w:r>
    </w:p>
    <w:p w:rsidR="00D26803" w:rsidRDefault="00D26803" w:rsidP="00D26803">
      <w:pPr>
        <w:spacing w:after="0"/>
        <w:ind w:left="1416"/>
        <w:rPr>
          <w:rFonts w:ascii="Times New Roman" w:hAnsi="Times New Roman"/>
        </w:rPr>
      </w:pPr>
      <w:r>
        <w:rPr>
          <w:rFonts w:ascii="Times New Roman" w:hAnsi="Times New Roman"/>
        </w:rPr>
        <w:t xml:space="preserve">Un CD </w:t>
      </w:r>
      <w:r>
        <w:rPr>
          <w:rFonts w:ascii="Times New Roman" w:hAnsi="Times New Roman"/>
        </w:rPr>
        <w:tab/>
      </w:r>
      <w:r>
        <w:rPr>
          <w:rFonts w:ascii="Times New Roman" w:hAnsi="Times New Roman"/>
        </w:rPr>
        <w:tab/>
      </w:r>
      <w:r>
        <w:rPr>
          <w:rFonts w:ascii="Times New Roman" w:hAnsi="Times New Roman"/>
        </w:rPr>
        <w:tab/>
      </w:r>
      <w:r w:rsidRPr="00F37A26">
        <w:rPr>
          <w:rFonts w:ascii="Times New Roman" w:hAnsi="Times New Roman"/>
        </w:rPr>
        <w:t></w:t>
      </w:r>
    </w:p>
    <w:p w:rsidR="006D6732" w:rsidRDefault="00C34B99" w:rsidP="00D26803">
      <w:pPr>
        <w:spacing w:after="0"/>
        <w:ind w:left="1416"/>
        <w:rPr>
          <w:rFonts w:ascii="Times New Roman" w:hAnsi="Times New Roman"/>
        </w:rPr>
      </w:pPr>
      <w:r w:rsidRPr="00F37A26">
        <w:rPr>
          <w:rFonts w:ascii="Times New Roman" w:hAnsi="Times New Roman"/>
        </w:rPr>
        <w:t xml:space="preserve">Un laser </w:t>
      </w:r>
      <w:r w:rsidR="00D26803">
        <w:rPr>
          <w:rFonts w:ascii="Times New Roman" w:hAnsi="Times New Roman"/>
        </w:rPr>
        <w:tab/>
      </w:r>
      <w:r w:rsidR="006D6732">
        <w:rPr>
          <w:rFonts w:ascii="Times New Roman" w:hAnsi="Times New Roman"/>
        </w:rPr>
        <w:tab/>
      </w:r>
      <w:r w:rsidRPr="00F37A26">
        <w:rPr>
          <w:rFonts w:ascii="Times New Roman" w:hAnsi="Times New Roman"/>
        </w:rPr>
        <w:t></w:t>
      </w:r>
    </w:p>
    <w:p w:rsidR="006D6732" w:rsidRDefault="006D6732" w:rsidP="00D26803">
      <w:pPr>
        <w:spacing w:after="0"/>
        <w:ind w:left="708" w:firstLine="708"/>
        <w:rPr>
          <w:rFonts w:ascii="Times New Roman" w:hAnsi="Times New Roman"/>
        </w:rPr>
      </w:pPr>
      <w:r>
        <w:rPr>
          <w:rFonts w:ascii="Times New Roman" w:hAnsi="Times New Roman"/>
        </w:rPr>
        <w:t>U</w:t>
      </w:r>
      <w:r w:rsidR="00C34B99" w:rsidRPr="00F37A26">
        <w:rPr>
          <w:rFonts w:ascii="Times New Roman" w:hAnsi="Times New Roman"/>
        </w:rPr>
        <w:t xml:space="preserve">n drap </w:t>
      </w:r>
      <w:r w:rsidR="00D26803">
        <w:rPr>
          <w:rFonts w:ascii="Times New Roman" w:hAnsi="Times New Roman"/>
        </w:rPr>
        <w:tab/>
      </w:r>
      <w:r>
        <w:rPr>
          <w:rFonts w:ascii="Times New Roman" w:hAnsi="Times New Roman"/>
        </w:rPr>
        <w:tab/>
      </w:r>
      <w:r w:rsidR="00C34B99" w:rsidRPr="00F37A26">
        <w:rPr>
          <w:rFonts w:ascii="Times New Roman" w:hAnsi="Times New Roman"/>
        </w:rPr>
        <w:t></w:t>
      </w:r>
      <w:r w:rsidR="00C34B99" w:rsidRPr="00F37A26">
        <w:rPr>
          <w:rFonts w:ascii="Times New Roman" w:hAnsi="Times New Roman"/>
        </w:rPr>
        <w:tab/>
      </w:r>
    </w:p>
    <w:p w:rsidR="006D6732" w:rsidRDefault="006D6732" w:rsidP="00D26803">
      <w:pPr>
        <w:spacing w:after="0"/>
        <w:ind w:left="708" w:firstLine="708"/>
        <w:rPr>
          <w:rFonts w:ascii="Times New Roman" w:hAnsi="Times New Roman"/>
        </w:rPr>
      </w:pPr>
      <w:r>
        <w:rPr>
          <w:rFonts w:ascii="Times New Roman" w:hAnsi="Times New Roman"/>
        </w:rPr>
        <w:lastRenderedPageBreak/>
        <w:t>U</w:t>
      </w:r>
      <w:r w:rsidR="00C34B99" w:rsidRPr="00F37A26">
        <w:rPr>
          <w:rFonts w:ascii="Times New Roman" w:hAnsi="Times New Roman"/>
        </w:rPr>
        <w:t xml:space="preserve">n prisme </w:t>
      </w:r>
      <w:r>
        <w:rPr>
          <w:rFonts w:ascii="Times New Roman" w:hAnsi="Times New Roman"/>
        </w:rPr>
        <w:tab/>
      </w:r>
      <w:r w:rsidR="00D26803">
        <w:rPr>
          <w:rFonts w:ascii="Times New Roman" w:hAnsi="Times New Roman"/>
        </w:rPr>
        <w:t xml:space="preserve"> </w:t>
      </w:r>
      <w:r w:rsidR="00D26803">
        <w:rPr>
          <w:rFonts w:ascii="Times New Roman" w:hAnsi="Times New Roman"/>
        </w:rPr>
        <w:tab/>
      </w:r>
      <w:r w:rsidR="00C34B99" w:rsidRPr="00F37A26">
        <w:rPr>
          <w:rFonts w:ascii="Times New Roman" w:hAnsi="Times New Roman"/>
        </w:rPr>
        <w:t></w:t>
      </w:r>
    </w:p>
    <w:p w:rsidR="0011543F" w:rsidRDefault="006D6732" w:rsidP="00D26803">
      <w:pPr>
        <w:spacing w:after="0"/>
        <w:ind w:left="708" w:firstLine="708"/>
        <w:rPr>
          <w:rFonts w:ascii="Times New Roman" w:hAnsi="Times New Roman"/>
        </w:rPr>
      </w:pPr>
      <w:r>
        <w:rPr>
          <w:rFonts w:ascii="Times New Roman" w:hAnsi="Times New Roman"/>
        </w:rPr>
        <w:t>U</w:t>
      </w:r>
      <w:r w:rsidR="00C34B99" w:rsidRPr="00F37A26">
        <w:rPr>
          <w:rFonts w:ascii="Times New Roman" w:hAnsi="Times New Roman"/>
        </w:rPr>
        <w:t xml:space="preserve">n télescope </w:t>
      </w:r>
      <w:r>
        <w:rPr>
          <w:rFonts w:ascii="Times New Roman" w:hAnsi="Times New Roman"/>
        </w:rPr>
        <w:tab/>
      </w:r>
      <w:r w:rsidR="00D26803">
        <w:rPr>
          <w:rFonts w:ascii="Times New Roman" w:hAnsi="Times New Roman"/>
        </w:rPr>
        <w:t xml:space="preserve">      </w:t>
      </w:r>
      <w:r w:rsidR="00D26803">
        <w:rPr>
          <w:rFonts w:ascii="Times New Roman" w:hAnsi="Times New Roman"/>
        </w:rPr>
        <w:tab/>
      </w:r>
      <w:r w:rsidR="00C34B99" w:rsidRPr="00F37A26">
        <w:rPr>
          <w:rFonts w:ascii="Times New Roman" w:hAnsi="Times New Roman"/>
        </w:rPr>
        <w:t></w:t>
      </w:r>
    </w:p>
    <w:p w:rsidR="00D26803" w:rsidRDefault="00D26803" w:rsidP="00D26803">
      <w:pPr>
        <w:spacing w:after="0"/>
        <w:ind w:left="708" w:firstLine="708"/>
        <w:rPr>
          <w:rFonts w:ascii="Times New Roman" w:hAnsi="Times New Roman"/>
        </w:rPr>
      </w:pPr>
      <w:r>
        <w:rPr>
          <w:rFonts w:ascii="Times New Roman" w:hAnsi="Times New Roman"/>
        </w:rPr>
        <w:t xml:space="preserve">Des gouttes d’eau   </w:t>
      </w:r>
      <w:r>
        <w:rPr>
          <w:rFonts w:ascii="Times New Roman" w:hAnsi="Times New Roman"/>
        </w:rPr>
        <w:tab/>
      </w:r>
      <w:r w:rsidRPr="00F37A26">
        <w:rPr>
          <w:rFonts w:ascii="Times New Roman" w:hAnsi="Times New Roman"/>
        </w:rPr>
        <w:t></w:t>
      </w:r>
    </w:p>
    <w:p w:rsidR="00D26803" w:rsidRDefault="00D26803" w:rsidP="00D26803">
      <w:pPr>
        <w:spacing w:after="0"/>
        <w:rPr>
          <w:rFonts w:ascii="Times New Roman" w:hAnsi="Times New Roman"/>
        </w:rPr>
        <w:sectPr w:rsidR="00D26803" w:rsidSect="00D26803">
          <w:type w:val="continuous"/>
          <w:pgSz w:w="11906" w:h="16838"/>
          <w:pgMar w:top="720" w:right="720" w:bottom="720" w:left="720" w:header="708" w:footer="708" w:gutter="0"/>
          <w:cols w:num="2" w:space="708"/>
          <w:docGrid w:linePitch="360"/>
        </w:sectPr>
      </w:pPr>
      <w:r>
        <w:rPr>
          <w:rFonts w:ascii="Times New Roman" w:hAnsi="Times New Roman"/>
        </w:rPr>
        <w:tab/>
      </w:r>
      <w:r>
        <w:rPr>
          <w:rFonts w:ascii="Times New Roman" w:hAnsi="Times New Roman"/>
        </w:rPr>
        <w:tab/>
        <w:t xml:space="preserve">De la fumée </w:t>
      </w:r>
      <w:r>
        <w:rPr>
          <w:rFonts w:ascii="Times New Roman" w:hAnsi="Times New Roman"/>
        </w:rPr>
        <w:tab/>
      </w:r>
      <w:r>
        <w:rPr>
          <w:rFonts w:ascii="Times New Roman" w:hAnsi="Times New Roman"/>
        </w:rPr>
        <w:tab/>
      </w:r>
      <w:r w:rsidRPr="00F37A26">
        <w:rPr>
          <w:rFonts w:ascii="Times New Roman" w:hAnsi="Times New Roman"/>
        </w:rPr>
        <w:t></w:t>
      </w:r>
      <w:r>
        <w:rPr>
          <w:rFonts w:ascii="Times New Roman" w:hAnsi="Times New Roman"/>
        </w:rPr>
        <w:tab/>
      </w:r>
    </w:p>
    <w:p w:rsidR="003C6FB7" w:rsidRPr="00761E49" w:rsidRDefault="003C6FB7" w:rsidP="003C6FB7">
      <w:pPr>
        <w:spacing w:after="0"/>
        <w:jc w:val="center"/>
        <w:rPr>
          <w:rFonts w:ascii="Times New Roman" w:hAnsi="Times New Roman"/>
          <w:sz w:val="16"/>
          <w:szCs w:val="16"/>
        </w:rPr>
      </w:pPr>
    </w:p>
    <w:p w:rsidR="00F37A26" w:rsidRPr="00761E49" w:rsidRDefault="0011543F" w:rsidP="00761E49">
      <w:pPr>
        <w:spacing w:after="0"/>
        <w:rPr>
          <w:rFonts w:ascii="Times New Roman" w:hAnsi="Times New Roman"/>
        </w:rPr>
      </w:pPr>
      <w:r w:rsidRPr="00761E49">
        <w:rPr>
          <w:rFonts w:ascii="Times New Roman" w:hAnsi="Times New Roman"/>
        </w:rPr>
        <w:t>L</w:t>
      </w:r>
      <w:r w:rsidR="00F37A26" w:rsidRPr="00761E49">
        <w:rPr>
          <w:rFonts w:ascii="Times New Roman" w:hAnsi="Times New Roman"/>
        </w:rPr>
        <w:t>e</w:t>
      </w:r>
      <w:r w:rsidRPr="00761E49">
        <w:rPr>
          <w:rFonts w:ascii="Times New Roman" w:hAnsi="Times New Roman"/>
        </w:rPr>
        <w:t xml:space="preserve"> spectre de la lumière blanche</w:t>
      </w:r>
      <w:r w:rsidR="00F37A26" w:rsidRPr="00761E49">
        <w:rPr>
          <w:rFonts w:ascii="Times New Roman" w:hAnsi="Times New Roman"/>
        </w:rPr>
        <w:t>…</w:t>
      </w:r>
    </w:p>
    <w:p w:rsidR="006D6732" w:rsidRPr="006D6732" w:rsidRDefault="00F37A26" w:rsidP="006D6732">
      <w:pPr>
        <w:spacing w:after="120"/>
        <w:ind w:left="1416" w:firstLine="708"/>
        <w:rPr>
          <w:rFonts w:ascii="Times New Roman" w:hAnsi="Times New Roman"/>
        </w:rPr>
      </w:pPr>
      <w:r w:rsidRPr="006D6732">
        <w:rPr>
          <w:rFonts w:ascii="Times New Roman" w:hAnsi="Times New Roman"/>
        </w:rPr>
        <w:t xml:space="preserve">… est continu et s’étale du rouge au violet </w:t>
      </w:r>
      <w:r w:rsidR="006D6732">
        <w:rPr>
          <w:rFonts w:ascii="Times New Roman" w:hAnsi="Times New Roman"/>
        </w:rPr>
        <w:tab/>
      </w:r>
      <w:r w:rsidRPr="006D6732">
        <w:rPr>
          <w:rFonts w:ascii="Times New Roman" w:hAnsi="Times New Roman"/>
        </w:rPr>
        <w:t xml:space="preserve">    </w:t>
      </w:r>
      <w:r w:rsidR="00607992" w:rsidRPr="006D6732">
        <w:rPr>
          <w:rFonts w:ascii="Times New Roman" w:hAnsi="Times New Roman"/>
        </w:rPr>
        <w:tab/>
      </w:r>
    </w:p>
    <w:p w:rsidR="00F37A26" w:rsidRPr="006D6732" w:rsidRDefault="00F37A26" w:rsidP="006D6732">
      <w:pPr>
        <w:spacing w:after="120"/>
        <w:ind w:left="2124"/>
        <w:rPr>
          <w:rFonts w:ascii="Times New Roman" w:hAnsi="Times New Roman"/>
        </w:rPr>
      </w:pPr>
      <w:r w:rsidRPr="006D6732">
        <w:rPr>
          <w:rFonts w:ascii="Times New Roman" w:hAnsi="Times New Roman"/>
        </w:rPr>
        <w:t xml:space="preserve">… contient des raies noires sur un fond coloré </w:t>
      </w:r>
      <w:r w:rsidR="006D6732">
        <w:rPr>
          <w:rFonts w:ascii="Times New Roman" w:hAnsi="Times New Roman"/>
        </w:rPr>
        <w:tab/>
      </w:r>
      <w:r w:rsidRPr="006D6732">
        <w:rPr>
          <w:rFonts w:ascii="Times New Roman" w:hAnsi="Times New Roman"/>
        </w:rPr>
        <w:t></w:t>
      </w:r>
    </w:p>
    <w:p w:rsidR="006D6732" w:rsidRDefault="007D2B73" w:rsidP="006D6732">
      <w:pPr>
        <w:spacing w:after="120"/>
        <w:ind w:left="1416" w:firstLine="708"/>
        <w:rPr>
          <w:rFonts w:ascii="Times New Roman" w:hAnsi="Times New Roman"/>
        </w:rPr>
      </w:pPr>
      <w:r w:rsidRPr="006D6732">
        <w:rPr>
          <w:rFonts w:ascii="Times New Roman" w:hAnsi="Times New Roman"/>
        </w:rPr>
        <w:t xml:space="preserve">… contient des raies colorées sur un fond noir </w:t>
      </w:r>
      <w:r w:rsidR="006D6732">
        <w:rPr>
          <w:rFonts w:ascii="Times New Roman" w:hAnsi="Times New Roman"/>
        </w:rPr>
        <w:tab/>
      </w:r>
      <w:r w:rsidRPr="006D6732">
        <w:rPr>
          <w:rFonts w:ascii="Times New Roman" w:hAnsi="Times New Roman"/>
        </w:rPr>
        <w:t></w:t>
      </w:r>
      <w:r w:rsidR="00607992" w:rsidRPr="006D6732">
        <w:rPr>
          <w:rFonts w:ascii="Times New Roman" w:hAnsi="Times New Roman"/>
        </w:rPr>
        <w:t xml:space="preserve"> </w:t>
      </w:r>
      <w:r w:rsidR="00607992" w:rsidRPr="006D6732">
        <w:rPr>
          <w:rFonts w:ascii="Times New Roman" w:hAnsi="Times New Roman"/>
        </w:rPr>
        <w:tab/>
      </w:r>
      <w:r w:rsidR="00607992" w:rsidRPr="006D6732">
        <w:rPr>
          <w:rFonts w:ascii="Times New Roman" w:hAnsi="Times New Roman"/>
        </w:rPr>
        <w:tab/>
      </w:r>
    </w:p>
    <w:p w:rsidR="007D2B73" w:rsidRDefault="00607992" w:rsidP="000D4C6D">
      <w:pPr>
        <w:spacing w:after="120"/>
        <w:ind w:left="1416" w:firstLine="708"/>
        <w:rPr>
          <w:rFonts w:ascii="Times New Roman" w:hAnsi="Times New Roman"/>
        </w:rPr>
      </w:pPr>
      <w:r w:rsidRPr="006D6732">
        <w:rPr>
          <w:rFonts w:ascii="Times New Roman" w:hAnsi="Times New Roman"/>
        </w:rPr>
        <w:t xml:space="preserve">… contient toutes les couleurs de l’arc-en-ciel </w:t>
      </w:r>
      <w:r w:rsidR="006D6732">
        <w:rPr>
          <w:rFonts w:ascii="Times New Roman" w:hAnsi="Times New Roman"/>
        </w:rPr>
        <w:tab/>
      </w:r>
      <w:r w:rsidRPr="006D6732">
        <w:rPr>
          <w:rFonts w:ascii="Times New Roman" w:hAnsi="Times New Roman"/>
        </w:rPr>
        <w:t></w:t>
      </w:r>
    </w:p>
    <w:p w:rsidR="000D4C6D" w:rsidRDefault="000D4C6D" w:rsidP="000D4C6D">
      <w:pPr>
        <w:spacing w:after="120"/>
        <w:ind w:left="1416" w:firstLine="708"/>
        <w:rPr>
          <w:rFonts w:ascii="Times New Roman" w:hAnsi="Times New Roman"/>
        </w:rPr>
      </w:pPr>
      <w:r>
        <w:rPr>
          <w:rFonts w:ascii="Times New Roman" w:hAnsi="Times New Roman"/>
        </w:rPr>
        <w:t xml:space="preserve">… est </w:t>
      </w:r>
      <w:r w:rsidR="00A8051F">
        <w:rPr>
          <w:rFonts w:ascii="Times New Roman" w:hAnsi="Times New Roman"/>
        </w:rPr>
        <w:t>celui d’</w:t>
      </w:r>
      <w:r>
        <w:rPr>
          <w:rFonts w:ascii="Times New Roman" w:hAnsi="Times New Roman"/>
        </w:rPr>
        <w:t>une source polychromatique</w:t>
      </w:r>
      <w:r>
        <w:rPr>
          <w:rFonts w:ascii="Times New Roman" w:hAnsi="Times New Roman"/>
        </w:rPr>
        <w:tab/>
      </w:r>
      <w:r w:rsidRPr="006D6732">
        <w:rPr>
          <w:rFonts w:ascii="Times New Roman" w:hAnsi="Times New Roman"/>
        </w:rPr>
        <w:t></w:t>
      </w:r>
    </w:p>
    <w:p w:rsidR="000D4C6D" w:rsidRPr="006D6732" w:rsidRDefault="000D4C6D" w:rsidP="006D6732">
      <w:pPr>
        <w:spacing w:after="0"/>
        <w:ind w:left="1416" w:firstLine="708"/>
        <w:rPr>
          <w:rFonts w:ascii="Times New Roman" w:hAnsi="Times New Roman"/>
        </w:rPr>
      </w:pPr>
      <w:r>
        <w:rPr>
          <w:rFonts w:ascii="Times New Roman" w:hAnsi="Times New Roman"/>
        </w:rPr>
        <w:t xml:space="preserve">… est </w:t>
      </w:r>
      <w:r w:rsidR="00A8051F">
        <w:rPr>
          <w:rFonts w:ascii="Times New Roman" w:hAnsi="Times New Roman"/>
        </w:rPr>
        <w:t>celui d’</w:t>
      </w:r>
      <w:r>
        <w:rPr>
          <w:rFonts w:ascii="Times New Roman" w:hAnsi="Times New Roman"/>
        </w:rPr>
        <w:t>une source monochromatique</w:t>
      </w:r>
      <w:r>
        <w:rPr>
          <w:rFonts w:ascii="Times New Roman" w:hAnsi="Times New Roman"/>
        </w:rPr>
        <w:tab/>
      </w:r>
      <w:r w:rsidRPr="006D6732">
        <w:rPr>
          <w:rFonts w:ascii="Times New Roman" w:hAnsi="Times New Roman"/>
        </w:rPr>
        <w:t></w:t>
      </w:r>
    </w:p>
    <w:p w:rsidR="00F37A26" w:rsidRPr="00761E49" w:rsidRDefault="00F37A26" w:rsidP="00761E49">
      <w:pPr>
        <w:pStyle w:val="Paragraphedeliste"/>
        <w:spacing w:after="0"/>
        <w:ind w:left="284"/>
        <w:rPr>
          <w:rFonts w:ascii="Times New Roman" w:hAnsi="Times New Roman"/>
          <w:sz w:val="16"/>
          <w:szCs w:val="16"/>
        </w:rPr>
      </w:pPr>
    </w:p>
    <w:p w:rsidR="0011543F" w:rsidRPr="00761E49" w:rsidRDefault="00EA3C18" w:rsidP="00761E49">
      <w:pPr>
        <w:spacing w:after="0"/>
        <w:rPr>
          <w:rFonts w:ascii="Times New Roman" w:hAnsi="Times New Roman"/>
        </w:rPr>
      </w:pPr>
      <w:r w:rsidRPr="00EA3C18">
        <w:rPr>
          <w:noProof/>
          <w:lang w:eastAsia="fr-FR"/>
        </w:rPr>
        <w:pict>
          <v:shapetype id="_x0000_t202" coordsize="21600,21600" o:spt="202" path="m,l,21600r21600,l21600,xe">
            <v:stroke joinstyle="miter"/>
            <v:path gradientshapeok="t" o:connecttype="rect"/>
          </v:shapetype>
          <v:shape id="_x0000_s1035" type="#_x0000_t202" style="position:absolute;margin-left:212.95pt;margin-top:12.95pt;width:111.05pt;height:14.55pt;z-index:7" stroked="f">
            <v:textbox>
              <w:txbxContent>
                <w:p w:rsidR="00C632D7" w:rsidRPr="00F36A4B" w:rsidRDefault="00C632D7">
                  <w:pPr>
                    <w:rPr>
                      <w:rFonts w:ascii="Times New Roman" w:hAnsi="Times New Roman"/>
                      <w:sz w:val="12"/>
                      <w:szCs w:val="12"/>
                    </w:rPr>
                  </w:pPr>
                  <w:r>
                    <w:rPr>
                      <w:rFonts w:ascii="Times New Roman" w:hAnsi="Times New Roman"/>
                      <w:sz w:val="12"/>
                      <w:szCs w:val="12"/>
                    </w:rPr>
                    <w:t xml:space="preserve">Rouge     jaune    vert        bleu     violet </w:t>
                  </w:r>
                </w:p>
              </w:txbxContent>
            </v:textbox>
          </v:shape>
        </w:pict>
      </w:r>
      <w:r w:rsidR="0011543F" w:rsidRPr="00761E49">
        <w:rPr>
          <w:rFonts w:ascii="Times New Roman" w:hAnsi="Times New Roman"/>
        </w:rPr>
        <w:t xml:space="preserve">Plus la température de la source lumineuse est grande, </w:t>
      </w:r>
      <w:r w:rsidR="00F37A26" w:rsidRPr="00761E49">
        <w:rPr>
          <w:rFonts w:ascii="Times New Roman" w:hAnsi="Times New Roman"/>
        </w:rPr>
        <w:t xml:space="preserve"> </w:t>
      </w:r>
      <w:r w:rsidR="0011543F" w:rsidRPr="00761E49">
        <w:rPr>
          <w:rFonts w:ascii="Times New Roman" w:hAnsi="Times New Roman"/>
        </w:rPr>
        <w:t xml:space="preserve">plus le spectre s’enrichit </w:t>
      </w:r>
      <w:r w:rsidR="003C6FB7" w:rsidRPr="00761E49">
        <w:rPr>
          <w:rFonts w:ascii="Times New Roman" w:hAnsi="Times New Roman"/>
        </w:rPr>
        <w:t>…</w:t>
      </w:r>
    </w:p>
    <w:p w:rsidR="0011543F" w:rsidRDefault="00585C63" w:rsidP="007D2B73">
      <w:pPr>
        <w:spacing w:after="120"/>
        <w:jc w:val="center"/>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53" type="#_x0000_t75" alt="http://guilhaumont.fr/opale/2nde_p_lumiere/res/corpschauds.jpg" style="position:absolute;left:0;text-align:left;margin-left:212.9pt;margin-top:11.75pt;width:111.05pt;height:86.9pt;z-index:4;visibility:visible">
            <v:imagedata r:id="rId6" o:title="corpschauds"/>
            <w10:wrap type="square"/>
          </v:shape>
        </w:pict>
      </w:r>
      <w:r w:rsidR="00EA3C18">
        <w:rPr>
          <w:rFonts w:ascii="Times New Roman" w:hAnsi="Times New Roman"/>
          <w:noProof/>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05.5pt;margin-top:8.05pt;width:.35pt;height:86.4pt;flip:x;z-index:1" o:connectortype="straight">
            <v:stroke endarrow="block"/>
          </v:shape>
        </w:pict>
      </w:r>
    </w:p>
    <w:p w:rsidR="00F36A4B" w:rsidRDefault="00EA3C18" w:rsidP="006D6732">
      <w:pPr>
        <w:spacing w:after="120"/>
        <w:ind w:left="1416" w:firstLine="708"/>
        <w:rPr>
          <w:rFonts w:ascii="Times New Roman" w:hAnsi="Times New Roman"/>
        </w:rPr>
      </w:pPr>
      <w:r>
        <w:rPr>
          <w:rFonts w:ascii="Times New Roman" w:hAnsi="Times New Roman"/>
          <w:noProof/>
          <w:lang w:eastAsia="fr-FR"/>
        </w:rPr>
        <w:pict>
          <v:shape id="_x0000_s1027" type="#_x0000_t202" style="position:absolute;left:0;text-align:left;margin-left:146.25pt;margin-top:7.25pt;width:56.25pt;height:36pt;z-index:2" stroked="f">
            <v:textbox>
              <w:txbxContent>
                <w:p w:rsidR="00C632D7" w:rsidRDefault="00C632D7" w:rsidP="003C6FB7">
                  <w:pPr>
                    <w:spacing w:after="0"/>
                    <w:jc w:val="center"/>
                    <w:rPr>
                      <w:sz w:val="16"/>
                      <w:szCs w:val="16"/>
                    </w:rPr>
                  </w:pPr>
                  <w:r w:rsidRPr="003C6FB7">
                    <w:rPr>
                      <w:sz w:val="16"/>
                      <w:szCs w:val="16"/>
                    </w:rPr>
                    <w:t>T</w:t>
                  </w:r>
                </w:p>
                <w:p w:rsidR="00C632D7" w:rsidRPr="003C6FB7" w:rsidRDefault="00C632D7" w:rsidP="003C6FB7">
                  <w:pPr>
                    <w:jc w:val="right"/>
                    <w:rPr>
                      <w:sz w:val="16"/>
                      <w:szCs w:val="16"/>
                    </w:rPr>
                  </w:pPr>
                  <w:proofErr w:type="gramStart"/>
                  <w:r w:rsidRPr="003C6FB7">
                    <w:rPr>
                      <w:sz w:val="16"/>
                      <w:szCs w:val="16"/>
                    </w:rPr>
                    <w:t>augmente</w:t>
                  </w:r>
                  <w:proofErr w:type="gramEnd"/>
                </w:p>
              </w:txbxContent>
            </v:textbox>
          </v:shape>
        </w:pict>
      </w:r>
    </w:p>
    <w:p w:rsidR="00F36A4B" w:rsidRDefault="00F36A4B" w:rsidP="006D6732">
      <w:pPr>
        <w:spacing w:after="120"/>
        <w:ind w:left="1416" w:firstLine="708"/>
        <w:rPr>
          <w:rFonts w:ascii="Times New Roman" w:hAnsi="Times New Roman"/>
        </w:rPr>
      </w:pPr>
    </w:p>
    <w:p w:rsidR="00F36A4B" w:rsidRDefault="00F36A4B" w:rsidP="006D6732">
      <w:pPr>
        <w:spacing w:after="120"/>
        <w:ind w:left="1416" w:firstLine="708"/>
        <w:rPr>
          <w:rFonts w:ascii="Times New Roman" w:hAnsi="Times New Roman"/>
        </w:rPr>
      </w:pPr>
    </w:p>
    <w:p w:rsidR="00F36A4B" w:rsidRDefault="00EA3C18" w:rsidP="006D6732">
      <w:pPr>
        <w:spacing w:after="120"/>
        <w:ind w:left="1416" w:firstLine="708"/>
        <w:rPr>
          <w:rFonts w:ascii="Times New Roman" w:hAnsi="Times New Roman"/>
        </w:rPr>
      </w:pPr>
      <w:r>
        <w:rPr>
          <w:rFonts w:ascii="Times New Roman" w:hAnsi="Times New Roman"/>
          <w:noProof/>
          <w:lang w:eastAsia="fr-FR"/>
        </w:rPr>
        <w:pict>
          <v:shape id="_x0000_s1040" type="#_x0000_t202" style="position:absolute;left:0;text-align:left;margin-left:311.35pt;margin-top:18.2pt;width:20.95pt;height:7.85pt;z-index:11" stroked="f">
            <v:textbox inset="0,0,0,0">
              <w:txbxContent>
                <w:p w:rsidR="00C632D7" w:rsidRPr="00415A81" w:rsidRDefault="00C632D7">
                  <w:pPr>
                    <w:rPr>
                      <w:rFonts w:ascii="Times New Roman" w:hAnsi="Times New Roman"/>
                      <w:sz w:val="12"/>
                      <w:szCs w:val="12"/>
                    </w:rPr>
                  </w:pPr>
                  <w:r>
                    <w:rPr>
                      <w:rFonts w:ascii="Times New Roman" w:hAnsi="Times New Roman"/>
                      <w:sz w:val="12"/>
                      <w:szCs w:val="12"/>
                    </w:rPr>
                    <w:t>400 nm</w:t>
                  </w:r>
                </w:p>
              </w:txbxContent>
            </v:textbox>
          </v:shape>
        </w:pict>
      </w:r>
      <w:r>
        <w:rPr>
          <w:rFonts w:ascii="Times New Roman" w:hAnsi="Times New Roman"/>
          <w:noProof/>
          <w:lang w:eastAsia="fr-FR"/>
        </w:rPr>
        <w:pict>
          <v:shape id="_x0000_s1039" type="#_x0000_t202" style="position:absolute;left:0;text-align:left;margin-left:214.45pt;margin-top:17.3pt;width:21.8pt;height:8.35pt;z-index:10" stroked="f">
            <v:textbox inset="0,0,0,0">
              <w:txbxContent>
                <w:p w:rsidR="00C632D7" w:rsidRPr="00415A81" w:rsidRDefault="00C632D7">
                  <w:pPr>
                    <w:rPr>
                      <w:rFonts w:ascii="Times New Roman" w:hAnsi="Times New Roman"/>
                    </w:rPr>
                  </w:pPr>
                  <w:r w:rsidRPr="00415A81">
                    <w:rPr>
                      <w:rFonts w:ascii="Times New Roman" w:hAnsi="Times New Roman"/>
                      <w:sz w:val="12"/>
                      <w:szCs w:val="12"/>
                    </w:rPr>
                    <w:t>800 nm</w:t>
                  </w:r>
                </w:p>
              </w:txbxContent>
            </v:textbox>
          </v:shape>
        </w:pict>
      </w:r>
    </w:p>
    <w:p w:rsidR="00F36A4B" w:rsidRDefault="00EA3C18" w:rsidP="006D6732">
      <w:pPr>
        <w:spacing w:after="120"/>
        <w:ind w:left="1416" w:firstLine="708"/>
        <w:rPr>
          <w:rFonts w:ascii="Times New Roman" w:hAnsi="Times New Roman"/>
        </w:rPr>
      </w:pPr>
      <w:r>
        <w:rPr>
          <w:rFonts w:ascii="Times New Roman" w:hAnsi="Times New Roman"/>
          <w:noProof/>
          <w:lang w:eastAsia="fr-FR"/>
        </w:rPr>
        <w:pict>
          <v:shape id="_x0000_s1033" type="#_x0000_t32" style="position:absolute;left:0;text-align:left;margin-left:217.2pt;margin-top:7.85pt;width:99.15pt;height:0;z-index:5" o:connectortype="straight">
            <v:stroke endarrow="block"/>
          </v:shape>
        </w:pict>
      </w:r>
      <w:r>
        <w:rPr>
          <w:rFonts w:ascii="Times New Roman" w:hAnsi="Times New Roman"/>
          <w:noProof/>
          <w:lang w:eastAsia="fr-FR"/>
        </w:rPr>
        <w:pict>
          <v:shape id="_x0000_s1034" type="#_x0000_t202" style="position:absolute;left:0;text-align:left;margin-left:245.85pt;margin-top:9.9pt;width:48.7pt;height:10.7pt;z-index:6" stroked="f">
            <v:textbox inset=".5mm,0,.5mm,0">
              <w:txbxContent>
                <w:p w:rsidR="00C632D7" w:rsidRPr="00F36A4B" w:rsidRDefault="00C632D7">
                  <w:pPr>
                    <w:rPr>
                      <w:sz w:val="16"/>
                      <w:szCs w:val="16"/>
                    </w:rPr>
                  </w:pPr>
                  <w:proofErr w:type="gramStart"/>
                  <w:r w:rsidRPr="00F36A4B">
                    <w:rPr>
                      <w:sz w:val="16"/>
                      <w:szCs w:val="16"/>
                    </w:rPr>
                    <w:t>λ</w:t>
                  </w:r>
                  <w:proofErr w:type="gramEnd"/>
                  <w:r w:rsidRPr="00F36A4B">
                    <w:rPr>
                      <w:sz w:val="16"/>
                      <w:szCs w:val="16"/>
                    </w:rPr>
                    <w:t xml:space="preserve"> diminue</w:t>
                  </w:r>
                </w:p>
              </w:txbxContent>
            </v:textbox>
          </v:shape>
        </w:pict>
      </w:r>
    </w:p>
    <w:p w:rsidR="006D6732" w:rsidRDefault="003C6FB7" w:rsidP="006D6732">
      <w:pPr>
        <w:spacing w:after="120"/>
        <w:ind w:left="1416" w:firstLine="708"/>
        <w:rPr>
          <w:rFonts w:ascii="Times New Roman" w:hAnsi="Times New Roman"/>
        </w:rPr>
      </w:pPr>
      <w:r>
        <w:rPr>
          <w:rFonts w:ascii="Times New Roman" w:hAnsi="Times New Roman"/>
        </w:rPr>
        <w:t xml:space="preserve">… </w:t>
      </w:r>
      <w:r w:rsidRPr="00F37A26">
        <w:rPr>
          <w:rFonts w:ascii="Times New Roman" w:hAnsi="Times New Roman"/>
        </w:rPr>
        <w:t>dans les radiations de petites longueurs d’on</w:t>
      </w:r>
      <w:r>
        <w:rPr>
          <w:rFonts w:ascii="Times New Roman" w:hAnsi="Times New Roman"/>
        </w:rPr>
        <w:t xml:space="preserve">de </w:t>
      </w:r>
      <w:r w:rsidR="006D6732">
        <w:rPr>
          <w:rFonts w:ascii="Times New Roman" w:hAnsi="Times New Roman"/>
        </w:rPr>
        <w:tab/>
      </w:r>
      <w:r>
        <w:rPr>
          <w:rFonts w:ascii="Times New Roman" w:hAnsi="Times New Roman"/>
        </w:rPr>
        <w:t xml:space="preserve">          </w:t>
      </w:r>
    </w:p>
    <w:p w:rsidR="003C6FB7" w:rsidRDefault="003C6FB7" w:rsidP="006D6732">
      <w:pPr>
        <w:spacing w:after="120"/>
        <w:ind w:left="1416" w:firstLine="708"/>
        <w:rPr>
          <w:rFonts w:ascii="Times New Roman" w:hAnsi="Times New Roman"/>
        </w:rPr>
      </w:pPr>
      <w:r>
        <w:rPr>
          <w:rFonts w:ascii="Times New Roman" w:hAnsi="Times New Roman"/>
        </w:rPr>
        <w:t xml:space="preserve">… dans les radiations de grandes longueurs d’onde </w:t>
      </w:r>
      <w:r w:rsidR="006D6732">
        <w:rPr>
          <w:rFonts w:ascii="Times New Roman" w:hAnsi="Times New Roman"/>
        </w:rPr>
        <w:tab/>
      </w:r>
      <w:r>
        <w:rPr>
          <w:rFonts w:ascii="Times New Roman" w:hAnsi="Times New Roman"/>
        </w:rPr>
        <w:t></w:t>
      </w:r>
    </w:p>
    <w:p w:rsidR="003C6FB7" w:rsidRDefault="003F4C2D" w:rsidP="00761E49">
      <w:pPr>
        <w:pStyle w:val="Paragraphedeliste"/>
        <w:numPr>
          <w:ilvl w:val="0"/>
          <w:numId w:val="3"/>
        </w:numPr>
        <w:spacing w:after="0"/>
        <w:rPr>
          <w:rFonts w:ascii="Times New Roman" w:hAnsi="Times New Roman"/>
        </w:rPr>
      </w:pPr>
      <w:r>
        <w:rPr>
          <w:rFonts w:ascii="Times New Roman" w:hAnsi="Times New Roman"/>
        </w:rPr>
        <w:t>Interpréter cette situation</w:t>
      </w:r>
      <w:r w:rsidR="00F36A4B" w:rsidRPr="00761E49">
        <w:rPr>
          <w:rFonts w:ascii="Times New Roman" w:hAnsi="Times New Roman"/>
        </w:rPr>
        <w:t>.</w:t>
      </w:r>
    </w:p>
    <w:p w:rsidR="00761E49" w:rsidRPr="00761E49" w:rsidRDefault="00761E49" w:rsidP="00761E49">
      <w:pPr>
        <w:pStyle w:val="Paragraphedeliste"/>
        <w:spacing w:after="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84"/>
        <w:gridCol w:w="5045"/>
      </w:tblGrid>
      <w:tr w:rsidR="00833B0A" w:rsidRPr="00585C63" w:rsidTr="00585C63">
        <w:tc>
          <w:tcPr>
            <w:tcW w:w="5353" w:type="dxa"/>
            <w:tcBorders>
              <w:right w:val="single" w:sz="4" w:space="0" w:color="auto"/>
            </w:tcBorders>
          </w:tcPr>
          <w:p w:rsidR="00761E49" w:rsidRPr="00585C63" w:rsidRDefault="00761E49" w:rsidP="00585C63">
            <w:pPr>
              <w:spacing w:after="120" w:line="240" w:lineRule="auto"/>
              <w:jc w:val="center"/>
              <w:rPr>
                <w:rFonts w:ascii="Times New Roman" w:hAnsi="Times New Roman"/>
              </w:rPr>
            </w:pPr>
            <w:r w:rsidRPr="00585C63">
              <w:rPr>
                <w:rFonts w:ascii="Times New Roman" w:hAnsi="Times New Roman"/>
              </w:rPr>
              <w:t>Situation</w:t>
            </w:r>
          </w:p>
        </w:tc>
        <w:tc>
          <w:tcPr>
            <w:tcW w:w="284" w:type="dxa"/>
            <w:tcBorders>
              <w:top w:val="nil"/>
              <w:left w:val="single" w:sz="4" w:space="0" w:color="auto"/>
              <w:bottom w:val="nil"/>
              <w:right w:val="single" w:sz="4" w:space="0" w:color="auto"/>
            </w:tcBorders>
          </w:tcPr>
          <w:p w:rsidR="00761E49" w:rsidRPr="00585C63" w:rsidRDefault="00761E49" w:rsidP="00585C63">
            <w:pPr>
              <w:spacing w:after="120" w:line="240" w:lineRule="auto"/>
              <w:jc w:val="center"/>
              <w:rPr>
                <w:rFonts w:ascii="Times New Roman" w:hAnsi="Times New Roman"/>
              </w:rPr>
            </w:pPr>
          </w:p>
        </w:tc>
        <w:tc>
          <w:tcPr>
            <w:tcW w:w="5045" w:type="dxa"/>
            <w:tcBorders>
              <w:left w:val="single" w:sz="4" w:space="0" w:color="auto"/>
            </w:tcBorders>
          </w:tcPr>
          <w:p w:rsidR="00761E49" w:rsidRPr="00585C63" w:rsidRDefault="00761E49" w:rsidP="00585C63">
            <w:pPr>
              <w:spacing w:after="120" w:line="240" w:lineRule="auto"/>
              <w:jc w:val="center"/>
              <w:rPr>
                <w:rFonts w:ascii="Times New Roman" w:hAnsi="Times New Roman"/>
              </w:rPr>
            </w:pPr>
            <w:r w:rsidRPr="00585C63">
              <w:rPr>
                <w:rFonts w:ascii="Times New Roman" w:hAnsi="Times New Roman"/>
              </w:rPr>
              <w:t>Interprétation possible</w:t>
            </w:r>
          </w:p>
        </w:tc>
      </w:tr>
      <w:tr w:rsidR="00833B0A" w:rsidRPr="00585C63" w:rsidTr="00585C63">
        <w:tc>
          <w:tcPr>
            <w:tcW w:w="5353" w:type="dxa"/>
            <w:tcBorders>
              <w:right w:val="single" w:sz="4" w:space="0" w:color="auto"/>
            </w:tcBorders>
          </w:tcPr>
          <w:p w:rsidR="003F4C2D" w:rsidRPr="00585C63" w:rsidRDefault="00761E49" w:rsidP="00585C63">
            <w:pPr>
              <w:spacing w:after="120" w:line="240" w:lineRule="auto"/>
              <w:rPr>
                <w:rFonts w:ascii="Times New Roman" w:hAnsi="Times New Roman"/>
              </w:rPr>
            </w:pPr>
            <w:r w:rsidRPr="00585C63">
              <w:rPr>
                <w:rFonts w:ascii="Times New Roman" w:hAnsi="Times New Roman"/>
              </w:rPr>
              <w:t xml:space="preserve">Une lampe de poche </w:t>
            </w:r>
            <w:r w:rsidR="00540610" w:rsidRPr="00585C63">
              <w:rPr>
                <w:rFonts w:ascii="Times New Roman" w:hAnsi="Times New Roman"/>
              </w:rPr>
              <w:t>munie d’</w:t>
            </w:r>
            <w:r w:rsidRPr="00585C63">
              <w:rPr>
                <w:rFonts w:ascii="Times New Roman" w:hAnsi="Times New Roman"/>
              </w:rPr>
              <w:t>une pile neuve émet une lumière blanche et intense</w:t>
            </w:r>
            <w:r w:rsidR="00540610" w:rsidRPr="00585C63">
              <w:rPr>
                <w:rFonts w:ascii="Times New Roman" w:hAnsi="Times New Roman"/>
              </w:rPr>
              <w:t xml:space="preserve"> </w:t>
            </w:r>
            <w:r w:rsidR="003F4C2D" w:rsidRPr="00585C63">
              <w:rPr>
                <w:rFonts w:ascii="Times New Roman" w:hAnsi="Times New Roman"/>
              </w:rPr>
              <w:t xml:space="preserve">(le filament au tungstène de l’ampoule est chauffé à 2700 </w:t>
            </w:r>
            <w:proofErr w:type="gramStart"/>
            <w:r w:rsidR="003F4C2D" w:rsidRPr="00585C63">
              <w:rPr>
                <w:rFonts w:ascii="Times New Roman" w:hAnsi="Times New Roman"/>
              </w:rPr>
              <w:t>K )</w:t>
            </w:r>
            <w:proofErr w:type="gramEnd"/>
            <w:r w:rsidR="003F4C2D" w:rsidRPr="00585C63">
              <w:rPr>
                <w:rFonts w:ascii="Times New Roman" w:hAnsi="Times New Roman"/>
              </w:rPr>
              <w:t>.</w:t>
            </w:r>
          </w:p>
          <w:p w:rsidR="003F4C2D" w:rsidRPr="00585C63" w:rsidRDefault="003F4C2D" w:rsidP="00585C63">
            <w:pPr>
              <w:spacing w:after="120" w:line="240" w:lineRule="auto"/>
              <w:rPr>
                <w:rFonts w:ascii="Times New Roman" w:hAnsi="Times New Roman"/>
              </w:rPr>
            </w:pPr>
            <w:r w:rsidRPr="00585C63">
              <w:rPr>
                <w:rFonts w:ascii="Times New Roman" w:hAnsi="Times New Roman"/>
              </w:rPr>
              <w:t>S</w:t>
            </w:r>
            <w:r w:rsidR="00540610" w:rsidRPr="00585C63">
              <w:rPr>
                <w:rFonts w:ascii="Times New Roman" w:hAnsi="Times New Roman"/>
              </w:rPr>
              <w:t>i la pile est usée</w:t>
            </w:r>
            <w:r w:rsidRPr="00585C63">
              <w:rPr>
                <w:rFonts w:ascii="Times New Roman" w:hAnsi="Times New Roman"/>
              </w:rPr>
              <w:t xml:space="preserve"> (le filament n’est chauffé qu’à 1500 K)</w:t>
            </w:r>
            <w:r w:rsidR="00540610" w:rsidRPr="00585C63">
              <w:rPr>
                <w:rFonts w:ascii="Times New Roman" w:hAnsi="Times New Roman"/>
              </w:rPr>
              <w:t>, la lumière émise est peu intense, elle devient orangée puis rouge.</w:t>
            </w:r>
            <w:r w:rsidR="00761E49" w:rsidRPr="00585C63">
              <w:rPr>
                <w:rFonts w:ascii="Times New Roman" w:hAnsi="Times New Roman"/>
              </w:rPr>
              <w:t xml:space="preserve"> </w:t>
            </w:r>
            <w:r w:rsidRPr="00585C63">
              <w:rPr>
                <w:rFonts w:ascii="Times New Roman" w:hAnsi="Times New Roman"/>
              </w:rPr>
              <w:t> </w:t>
            </w:r>
          </w:p>
        </w:tc>
        <w:tc>
          <w:tcPr>
            <w:tcW w:w="284" w:type="dxa"/>
            <w:tcBorders>
              <w:top w:val="nil"/>
              <w:left w:val="single" w:sz="4" w:space="0" w:color="auto"/>
              <w:bottom w:val="nil"/>
              <w:right w:val="single" w:sz="4" w:space="0" w:color="auto"/>
            </w:tcBorders>
          </w:tcPr>
          <w:p w:rsidR="00761E49" w:rsidRPr="00585C63" w:rsidRDefault="00761E49" w:rsidP="00585C63">
            <w:pPr>
              <w:spacing w:after="120" w:line="240" w:lineRule="auto"/>
              <w:rPr>
                <w:rFonts w:ascii="Times New Roman" w:hAnsi="Times New Roman"/>
                <w:color w:val="FF0000"/>
              </w:rPr>
            </w:pPr>
          </w:p>
        </w:tc>
        <w:tc>
          <w:tcPr>
            <w:tcW w:w="5045" w:type="dxa"/>
            <w:tcBorders>
              <w:left w:val="single" w:sz="4" w:space="0" w:color="auto"/>
            </w:tcBorders>
          </w:tcPr>
          <w:p w:rsidR="00761E49" w:rsidRPr="00585C63" w:rsidRDefault="00761E49" w:rsidP="00585C63">
            <w:pPr>
              <w:spacing w:after="120" w:line="240" w:lineRule="auto"/>
              <w:rPr>
                <w:rFonts w:ascii="Times New Roman" w:hAnsi="Times New Roman"/>
              </w:rPr>
            </w:pPr>
          </w:p>
        </w:tc>
      </w:tr>
    </w:tbl>
    <w:p w:rsidR="00761E49" w:rsidRPr="00B958D7" w:rsidRDefault="006D6732" w:rsidP="00833B0A">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rPr>
        <w:br w:type="page"/>
      </w:r>
      <w:r w:rsidR="00761E49" w:rsidRPr="00B958D7">
        <w:rPr>
          <w:rFonts w:ascii="Times New Roman" w:hAnsi="Times New Roman"/>
          <w:b/>
          <w:sz w:val="28"/>
          <w:szCs w:val="28"/>
        </w:rPr>
        <w:lastRenderedPageBreak/>
        <w:t>La couleur des étoiles</w:t>
      </w:r>
      <w:r w:rsidR="00761E49">
        <w:rPr>
          <w:rFonts w:ascii="Times New Roman" w:hAnsi="Times New Roman"/>
          <w:b/>
          <w:sz w:val="28"/>
          <w:szCs w:val="28"/>
        </w:rPr>
        <w:t> : la loi de Wien (d</w:t>
      </w:r>
      <w:r w:rsidR="00761E49" w:rsidRPr="00B958D7">
        <w:rPr>
          <w:rFonts w:ascii="Times New Roman" w:hAnsi="Times New Roman"/>
          <w:b/>
          <w:sz w:val="28"/>
          <w:szCs w:val="28"/>
        </w:rPr>
        <w:t xml:space="preserve">ocument </w:t>
      </w:r>
      <w:r w:rsidR="00761E49">
        <w:rPr>
          <w:rFonts w:ascii="Times New Roman" w:hAnsi="Times New Roman"/>
          <w:b/>
          <w:sz w:val="28"/>
          <w:szCs w:val="28"/>
        </w:rPr>
        <w:t>2)</w:t>
      </w:r>
    </w:p>
    <w:p w:rsidR="00761E49" w:rsidRPr="00761E49" w:rsidRDefault="00761E49" w:rsidP="006D6732">
      <w:pPr>
        <w:spacing w:after="120"/>
        <w:jc w:val="center"/>
        <w:rPr>
          <w:rFonts w:ascii="Times New Roman" w:hAnsi="Times New Roman"/>
          <w:sz w:val="16"/>
          <w:szCs w:val="16"/>
          <w:u w:val="single"/>
        </w:rPr>
      </w:pPr>
    </w:p>
    <w:p w:rsidR="00F84D7F" w:rsidRPr="006D6732" w:rsidRDefault="006D6732" w:rsidP="006D6732">
      <w:pPr>
        <w:spacing w:after="120"/>
        <w:jc w:val="center"/>
        <w:rPr>
          <w:rFonts w:ascii="Times New Roman" w:hAnsi="Times New Roman"/>
          <w:sz w:val="28"/>
          <w:szCs w:val="28"/>
          <w:u w:val="single"/>
        </w:rPr>
      </w:pPr>
      <w:r w:rsidRPr="006D6732">
        <w:rPr>
          <w:rFonts w:ascii="Times New Roman" w:hAnsi="Times New Roman"/>
          <w:sz w:val="28"/>
          <w:szCs w:val="28"/>
          <w:u w:val="single"/>
        </w:rPr>
        <w:t>Un problème de couleurs</w:t>
      </w:r>
    </w:p>
    <w:p w:rsidR="00607992" w:rsidRDefault="006D6732" w:rsidP="007D2B73">
      <w:pPr>
        <w:spacing w:after="120"/>
        <w:rPr>
          <w:rFonts w:ascii="Times New Roman" w:hAnsi="Times New Roman"/>
        </w:rPr>
      </w:pPr>
      <w:r>
        <w:rPr>
          <w:rFonts w:ascii="Times New Roman" w:hAnsi="Times New Roman"/>
        </w:rPr>
        <w:t xml:space="preserve">Bételgeuse et Bellatrix </w:t>
      </w:r>
      <w:r w:rsidR="006233C4">
        <w:rPr>
          <w:rFonts w:ascii="Times New Roman" w:hAnsi="Times New Roman"/>
        </w:rPr>
        <w:t xml:space="preserve">sont deux étoiles appartenant à </w:t>
      </w:r>
      <w:r w:rsidR="006233C4" w:rsidRPr="00F37A26">
        <w:rPr>
          <w:rFonts w:ascii="Times New Roman" w:hAnsi="Times New Roman"/>
        </w:rPr>
        <w:t>la constellation d’Orion</w:t>
      </w:r>
      <w:r w:rsidR="006233C4">
        <w:rPr>
          <w:rFonts w:ascii="Times New Roman" w:hAnsi="Times New Roman"/>
        </w:rPr>
        <w:t xml:space="preserve"> qui est très facilement visible dans le ciel des nuits d’hiver </w:t>
      </w:r>
      <w:r>
        <w:rPr>
          <w:rFonts w:ascii="Times New Roman" w:hAnsi="Times New Roman"/>
        </w:rPr>
        <w:t>(</w:t>
      </w:r>
      <w:r w:rsidR="00607992">
        <w:rPr>
          <w:rFonts w:ascii="Times New Roman" w:hAnsi="Times New Roman"/>
        </w:rPr>
        <w:t>Voir projection</w:t>
      </w:r>
      <w:r>
        <w:rPr>
          <w:rFonts w:ascii="Times New Roman" w:hAnsi="Times New Roman"/>
        </w:rPr>
        <w:t>)</w:t>
      </w:r>
      <w:r w:rsidR="006233C4">
        <w:rPr>
          <w:rFonts w:ascii="Times New Roman" w:hAnsi="Times New Roman"/>
        </w:rPr>
        <w:t>.</w:t>
      </w:r>
    </w:p>
    <w:p w:rsidR="006D6732" w:rsidRDefault="006D6732" w:rsidP="007D2B73">
      <w:pPr>
        <w:spacing w:after="120"/>
        <w:rPr>
          <w:rFonts w:ascii="Times New Roman" w:hAnsi="Times New Roman"/>
        </w:rPr>
      </w:pPr>
    </w:p>
    <w:p w:rsidR="00607992" w:rsidRDefault="00EA3C18" w:rsidP="00607992">
      <w:pPr>
        <w:spacing w:after="120"/>
        <w:jc w:val="center"/>
        <w:rPr>
          <w:rFonts w:ascii="Times New Roman" w:hAnsi="Times New Roman"/>
        </w:rPr>
      </w:pPr>
      <w:r>
        <w:rPr>
          <w:rFonts w:ascii="Times New Roman" w:hAnsi="Times New Roman"/>
          <w:noProof/>
          <w:lang w:eastAsia="fr-FR"/>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38" type="#_x0000_t41" style="position:absolute;left:0;text-align:left;margin-left:383.85pt;margin-top:8.3pt;width:49.4pt;height:13.9pt;z-index:9" adj="-47157,28904,-2623,13986,-50065,21988,-47157,28904" strokecolor="#c00000">
            <v:stroke startarrow="open"/>
            <v:textbox inset=".5mm,0,.5mm,0">
              <w:txbxContent>
                <w:p w:rsidR="00C632D7" w:rsidRDefault="00C632D7">
                  <w:r>
                    <w:t>Bellatrix</w:t>
                  </w:r>
                </w:p>
              </w:txbxContent>
            </v:textbox>
            <o:callout v:ext="edit" minusy="t"/>
          </v:shape>
        </w:pict>
      </w:r>
      <w:r>
        <w:rPr>
          <w:rFonts w:ascii="Times New Roman" w:hAnsi="Times New Roman"/>
          <w:noProof/>
          <w:lang w:eastAsia="fr-FR"/>
        </w:rPr>
        <w:pict>
          <v:shape id="_x0000_s1037" type="#_x0000_t41" style="position:absolute;left:0;text-align:left;margin-left:78.3pt;margin-top:20.2pt;width:60.1pt;height:17.4pt;z-index:8" adj="52922,2607,23756,11172,50532,-2917,52922,2607" strokecolor="red">
            <v:stroke startarrow="open"/>
            <v:textbox inset=".5mm,0,.5mm,0">
              <w:txbxContent>
                <w:p w:rsidR="00C632D7" w:rsidRDefault="00C632D7">
                  <w:r>
                    <w:t>Bételgeuse</w:t>
                  </w:r>
                </w:p>
              </w:txbxContent>
            </v:textbox>
            <o:callout v:ext="edit" minusx="t"/>
          </v:shape>
        </w:pict>
      </w:r>
      <w:r w:rsidR="00585C63" w:rsidRPr="00585C63">
        <w:rPr>
          <w:rFonts w:ascii="Times New Roman" w:hAnsi="Times New Roman"/>
          <w:noProof/>
          <w:lang w:eastAsia="fr-FR"/>
        </w:rPr>
        <w:pict>
          <v:shape id="Image 0" o:spid="_x0000_i1025" type="#_x0000_t75" alt="orion-petite.jpg" style="width:2in;height:140.45pt;visibility:visible">
            <v:imagedata r:id="rId7" o:title="orion-petite"/>
          </v:shape>
        </w:pict>
      </w:r>
    </w:p>
    <w:p w:rsidR="00400C2D" w:rsidRDefault="00400C2D" w:rsidP="007D2B73">
      <w:pPr>
        <w:spacing w:after="120"/>
        <w:rPr>
          <w:rFonts w:ascii="Times New Roman" w:hAnsi="Times New Roman"/>
        </w:rPr>
      </w:pPr>
    </w:p>
    <w:p w:rsidR="00607992" w:rsidRDefault="00AA085E" w:rsidP="007D2B73">
      <w:pPr>
        <w:spacing w:after="120"/>
        <w:rPr>
          <w:rFonts w:ascii="Times New Roman" w:hAnsi="Times New Roman"/>
        </w:rPr>
      </w:pPr>
      <w:r>
        <w:rPr>
          <w:rFonts w:ascii="Times New Roman" w:hAnsi="Times New Roman"/>
        </w:rPr>
        <w:t xml:space="preserve">La température de surface de </w:t>
      </w:r>
      <w:r w:rsidR="00D3526D" w:rsidRPr="00F37A26">
        <w:rPr>
          <w:rFonts w:ascii="Times New Roman" w:hAnsi="Times New Roman"/>
        </w:rPr>
        <w:t xml:space="preserve">Bételgeuse est de </w:t>
      </w:r>
      <w:r w:rsidR="006233C4">
        <w:rPr>
          <w:rFonts w:ascii="Times New Roman" w:hAnsi="Times New Roman"/>
        </w:rPr>
        <w:t>35</w:t>
      </w:r>
      <w:r w:rsidR="00D3526D" w:rsidRPr="00F37A26">
        <w:rPr>
          <w:rFonts w:ascii="Times New Roman" w:hAnsi="Times New Roman"/>
        </w:rPr>
        <w:t>00</w:t>
      </w:r>
      <w:r w:rsidR="00B958D7">
        <w:rPr>
          <w:rFonts w:ascii="Times New Roman" w:hAnsi="Times New Roman"/>
        </w:rPr>
        <w:t xml:space="preserve"> </w:t>
      </w:r>
      <w:r w:rsidR="00D3526D" w:rsidRPr="00F37A26">
        <w:rPr>
          <w:rFonts w:ascii="Times New Roman" w:hAnsi="Times New Roman"/>
        </w:rPr>
        <w:t xml:space="preserve">K. </w:t>
      </w:r>
    </w:p>
    <w:p w:rsidR="00400C2D" w:rsidRDefault="00400C2D" w:rsidP="007D2B73">
      <w:pPr>
        <w:spacing w:after="120"/>
        <w:rPr>
          <w:rFonts w:ascii="Times New Roman" w:hAnsi="Times New Roman"/>
        </w:rPr>
      </w:pPr>
    </w:p>
    <w:p w:rsidR="00D3526D" w:rsidRPr="00F37A26" w:rsidRDefault="00AA085E" w:rsidP="007D2B73">
      <w:pPr>
        <w:spacing w:after="120"/>
        <w:rPr>
          <w:rFonts w:ascii="Times New Roman" w:hAnsi="Times New Roman"/>
        </w:rPr>
      </w:pPr>
      <w:r>
        <w:rPr>
          <w:rFonts w:ascii="Times New Roman" w:hAnsi="Times New Roman"/>
        </w:rPr>
        <w:t xml:space="preserve">La température de surface de Bellatrix est de </w:t>
      </w:r>
      <w:r w:rsidR="00D3526D" w:rsidRPr="00F37A26">
        <w:rPr>
          <w:rFonts w:ascii="Times New Roman" w:hAnsi="Times New Roman"/>
        </w:rPr>
        <w:t>28000 K.</w:t>
      </w:r>
    </w:p>
    <w:p w:rsidR="00400C2D" w:rsidRDefault="00400C2D" w:rsidP="007D2B73">
      <w:pPr>
        <w:spacing w:after="120"/>
        <w:rPr>
          <w:rFonts w:ascii="Times New Roman" w:hAnsi="Times New Roman"/>
        </w:rPr>
      </w:pPr>
    </w:p>
    <w:p w:rsidR="00CB590C" w:rsidRDefault="00F16A88" w:rsidP="007D2B73">
      <w:pPr>
        <w:spacing w:after="120"/>
        <w:rPr>
          <w:rFonts w:ascii="Times New Roman" w:hAnsi="Times New Roman"/>
        </w:rPr>
      </w:pPr>
      <w:r w:rsidRPr="00AA085E">
        <w:rPr>
          <w:rFonts w:ascii="Times New Roman" w:hAnsi="Times New Roman"/>
        </w:rPr>
        <w:t xml:space="preserve">D’après </w:t>
      </w:r>
      <w:r w:rsidR="00AA085E">
        <w:rPr>
          <w:rFonts w:ascii="Times New Roman" w:hAnsi="Times New Roman"/>
        </w:rPr>
        <w:t>ces données et ce qui a été revu dans le document 1</w:t>
      </w:r>
      <w:r w:rsidRPr="00AA085E">
        <w:rPr>
          <w:rFonts w:ascii="Times New Roman" w:hAnsi="Times New Roman"/>
        </w:rPr>
        <w:t xml:space="preserve">, </w:t>
      </w:r>
      <w:r w:rsidR="00CB590C">
        <w:rPr>
          <w:rFonts w:ascii="Times New Roman" w:hAnsi="Times New Roman"/>
        </w:rPr>
        <w:t>ces deux étoiles</w:t>
      </w:r>
      <w:r w:rsidRPr="00AA085E">
        <w:rPr>
          <w:rFonts w:ascii="Times New Roman" w:hAnsi="Times New Roman"/>
        </w:rPr>
        <w:t xml:space="preserve"> devraient apparaître </w:t>
      </w:r>
      <w:r w:rsidR="00CB590C">
        <w:rPr>
          <w:rFonts w:ascii="Times New Roman" w:hAnsi="Times New Roman"/>
        </w:rPr>
        <w:t xml:space="preserve">blanches. Ceci n’est pas cohérent avec l’observation puisque </w:t>
      </w:r>
      <w:r w:rsidR="00CB590C" w:rsidRPr="00400C2D">
        <w:rPr>
          <w:rFonts w:ascii="Times New Roman" w:hAnsi="Times New Roman"/>
          <w:b/>
        </w:rPr>
        <w:t>Bételgeuse est une étoile rouge</w:t>
      </w:r>
      <w:r w:rsidR="00CB590C">
        <w:rPr>
          <w:rFonts w:ascii="Times New Roman" w:hAnsi="Times New Roman"/>
        </w:rPr>
        <w:t xml:space="preserve"> et </w:t>
      </w:r>
      <w:r w:rsidR="00CB590C" w:rsidRPr="00400C2D">
        <w:rPr>
          <w:rFonts w:ascii="Times New Roman" w:hAnsi="Times New Roman"/>
          <w:b/>
        </w:rPr>
        <w:t>Bellatrix une étoile bleue</w:t>
      </w:r>
      <w:r w:rsidR="00CB590C">
        <w:rPr>
          <w:rFonts w:ascii="Times New Roman" w:hAnsi="Times New Roman"/>
        </w:rPr>
        <w:t>.</w:t>
      </w:r>
    </w:p>
    <w:p w:rsidR="00CB590C" w:rsidRDefault="00CB590C" w:rsidP="007D2B73">
      <w:pPr>
        <w:spacing w:after="120"/>
        <w:rPr>
          <w:rFonts w:ascii="Times New Roman" w:hAnsi="Times New Roman"/>
        </w:rPr>
      </w:pPr>
    </w:p>
    <w:p w:rsidR="00F84D7F" w:rsidRDefault="00607992" w:rsidP="007D2B73">
      <w:pPr>
        <w:spacing w:after="120"/>
        <w:rPr>
          <w:rFonts w:ascii="Times New Roman" w:hAnsi="Times New Roman"/>
        </w:rPr>
      </w:pPr>
      <w:r>
        <w:rPr>
          <w:rFonts w:ascii="Times New Roman" w:hAnsi="Times New Roman"/>
        </w:rPr>
        <w:t xml:space="preserve">Par petits groupes de recherche, vous devez émettre </w:t>
      </w:r>
      <w:r w:rsidR="00F84D7F" w:rsidRPr="00F37A26">
        <w:rPr>
          <w:rFonts w:ascii="Times New Roman" w:hAnsi="Times New Roman"/>
        </w:rPr>
        <w:t>des hypothèses permettant d’expliquer ce</w:t>
      </w:r>
      <w:r w:rsidR="00400C2D">
        <w:rPr>
          <w:rFonts w:ascii="Times New Roman" w:hAnsi="Times New Roman"/>
        </w:rPr>
        <w:t xml:space="preserve">s couleurs </w:t>
      </w:r>
      <w:r w:rsidR="00986B08">
        <w:rPr>
          <w:rFonts w:ascii="Times New Roman" w:hAnsi="Times New Roman"/>
        </w:rPr>
        <w:t>qui semble</w:t>
      </w:r>
      <w:r w:rsidR="00400C2D">
        <w:rPr>
          <w:rFonts w:ascii="Times New Roman" w:hAnsi="Times New Roman"/>
        </w:rPr>
        <w:t>nt</w:t>
      </w:r>
      <w:r w:rsidR="00986B08">
        <w:rPr>
          <w:rFonts w:ascii="Times New Roman" w:hAnsi="Times New Roman"/>
        </w:rPr>
        <w:t xml:space="preserve"> en contradiction avec vos connaissances</w:t>
      </w:r>
      <w:r w:rsidR="00F84D7F" w:rsidRPr="00F37A26">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303"/>
      </w:tblGrid>
      <w:tr w:rsidR="00607992" w:rsidRPr="00585C63" w:rsidTr="00585C63">
        <w:tc>
          <w:tcPr>
            <w:tcW w:w="5303" w:type="dxa"/>
          </w:tcPr>
          <w:p w:rsidR="00607992" w:rsidRPr="00585C63" w:rsidRDefault="00607992" w:rsidP="00585C63">
            <w:pPr>
              <w:spacing w:after="120" w:line="240" w:lineRule="auto"/>
              <w:jc w:val="center"/>
              <w:rPr>
                <w:rFonts w:ascii="Times New Roman" w:hAnsi="Times New Roman"/>
              </w:rPr>
            </w:pPr>
            <w:r w:rsidRPr="00585C63">
              <w:rPr>
                <w:rFonts w:ascii="Times New Roman" w:hAnsi="Times New Roman"/>
              </w:rPr>
              <w:t>Hypothèses</w:t>
            </w:r>
          </w:p>
        </w:tc>
        <w:tc>
          <w:tcPr>
            <w:tcW w:w="5303" w:type="dxa"/>
          </w:tcPr>
          <w:p w:rsidR="00607992" w:rsidRPr="00585C63" w:rsidRDefault="00607992" w:rsidP="00585C63">
            <w:pPr>
              <w:spacing w:after="120" w:line="240" w:lineRule="auto"/>
              <w:jc w:val="center"/>
              <w:rPr>
                <w:rFonts w:ascii="Times New Roman" w:hAnsi="Times New Roman"/>
              </w:rPr>
            </w:pPr>
            <w:r w:rsidRPr="00585C63">
              <w:rPr>
                <w:rFonts w:ascii="Times New Roman" w:hAnsi="Times New Roman"/>
              </w:rPr>
              <w:t>Conséquences sur la couleur de l’étoile</w:t>
            </w:r>
          </w:p>
        </w:tc>
      </w:tr>
      <w:tr w:rsidR="00607992" w:rsidRPr="00585C63" w:rsidTr="00585C63">
        <w:trPr>
          <w:trHeight w:val="1324"/>
        </w:trPr>
        <w:tc>
          <w:tcPr>
            <w:tcW w:w="5303" w:type="dxa"/>
          </w:tcPr>
          <w:p w:rsidR="00607992" w:rsidRPr="00585C63" w:rsidRDefault="00607992" w:rsidP="00585C63">
            <w:pPr>
              <w:spacing w:after="120" w:line="240" w:lineRule="auto"/>
              <w:rPr>
                <w:rFonts w:ascii="Times New Roman" w:hAnsi="Times New Roman"/>
              </w:rPr>
            </w:pPr>
          </w:p>
        </w:tc>
        <w:tc>
          <w:tcPr>
            <w:tcW w:w="5303" w:type="dxa"/>
          </w:tcPr>
          <w:p w:rsidR="00607992" w:rsidRPr="00585C63" w:rsidRDefault="00607992" w:rsidP="00585C63">
            <w:pPr>
              <w:spacing w:after="120" w:line="240" w:lineRule="auto"/>
              <w:rPr>
                <w:rFonts w:ascii="Times New Roman" w:hAnsi="Times New Roman"/>
              </w:rPr>
            </w:pPr>
          </w:p>
        </w:tc>
      </w:tr>
      <w:tr w:rsidR="00607992" w:rsidRPr="00585C63" w:rsidTr="00585C63">
        <w:trPr>
          <w:trHeight w:val="1272"/>
        </w:trPr>
        <w:tc>
          <w:tcPr>
            <w:tcW w:w="5303" w:type="dxa"/>
          </w:tcPr>
          <w:p w:rsidR="00607992" w:rsidRPr="00585C63" w:rsidRDefault="00607992" w:rsidP="00585C63">
            <w:pPr>
              <w:spacing w:after="120" w:line="240" w:lineRule="auto"/>
              <w:rPr>
                <w:rFonts w:ascii="Times New Roman" w:hAnsi="Times New Roman"/>
              </w:rPr>
            </w:pPr>
          </w:p>
        </w:tc>
        <w:tc>
          <w:tcPr>
            <w:tcW w:w="5303" w:type="dxa"/>
          </w:tcPr>
          <w:p w:rsidR="00607992" w:rsidRPr="00585C63" w:rsidRDefault="00607992" w:rsidP="00585C63">
            <w:pPr>
              <w:spacing w:after="120" w:line="240" w:lineRule="auto"/>
              <w:rPr>
                <w:rFonts w:ascii="Times New Roman" w:hAnsi="Times New Roman"/>
              </w:rPr>
            </w:pPr>
          </w:p>
        </w:tc>
      </w:tr>
      <w:tr w:rsidR="00607992" w:rsidRPr="00585C63" w:rsidTr="00585C63">
        <w:trPr>
          <w:trHeight w:val="1263"/>
        </w:trPr>
        <w:tc>
          <w:tcPr>
            <w:tcW w:w="5303" w:type="dxa"/>
          </w:tcPr>
          <w:p w:rsidR="00607992" w:rsidRPr="00585C63" w:rsidRDefault="00607992" w:rsidP="00585C63">
            <w:pPr>
              <w:spacing w:after="120" w:line="240" w:lineRule="auto"/>
              <w:rPr>
                <w:rFonts w:ascii="Times New Roman" w:hAnsi="Times New Roman"/>
              </w:rPr>
            </w:pPr>
          </w:p>
        </w:tc>
        <w:tc>
          <w:tcPr>
            <w:tcW w:w="5303" w:type="dxa"/>
          </w:tcPr>
          <w:p w:rsidR="00607992" w:rsidRPr="00585C63" w:rsidRDefault="00607992" w:rsidP="00585C63">
            <w:pPr>
              <w:spacing w:after="120" w:line="240" w:lineRule="auto"/>
              <w:rPr>
                <w:rFonts w:ascii="Times New Roman" w:hAnsi="Times New Roman"/>
              </w:rPr>
            </w:pPr>
          </w:p>
        </w:tc>
      </w:tr>
    </w:tbl>
    <w:p w:rsidR="00400C2D" w:rsidRDefault="00400C2D" w:rsidP="00EC0FF1">
      <w:pPr>
        <w:spacing w:after="120"/>
        <w:rPr>
          <w:rFonts w:ascii="Times New Roman" w:hAnsi="Times New Roman"/>
        </w:rPr>
      </w:pPr>
    </w:p>
    <w:p w:rsidR="005E4C0A" w:rsidRPr="00F37A26" w:rsidRDefault="004556D1" w:rsidP="007D2B73">
      <w:pPr>
        <w:spacing w:after="120"/>
        <w:rPr>
          <w:rFonts w:ascii="Times New Roman" w:hAnsi="Times New Roman"/>
        </w:rPr>
      </w:pPr>
      <w:r w:rsidRPr="00F37A26">
        <w:rPr>
          <w:rFonts w:ascii="Times New Roman" w:hAnsi="Times New Roman"/>
        </w:rPr>
        <w:t xml:space="preserve"> </w:t>
      </w:r>
    </w:p>
    <w:p w:rsidR="00761E49" w:rsidRPr="00B958D7" w:rsidRDefault="00986B08" w:rsidP="00833B0A">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rPr>
      </w:pPr>
      <w:r>
        <w:rPr>
          <w:rFonts w:ascii="Times New Roman" w:hAnsi="Times New Roman"/>
        </w:rPr>
        <w:br w:type="page"/>
      </w:r>
      <w:r w:rsidR="00761E49" w:rsidRPr="00B958D7">
        <w:rPr>
          <w:rFonts w:ascii="Times New Roman" w:hAnsi="Times New Roman"/>
          <w:b/>
          <w:sz w:val="28"/>
          <w:szCs w:val="28"/>
        </w:rPr>
        <w:lastRenderedPageBreak/>
        <w:t>La couleur des étoiles</w:t>
      </w:r>
      <w:r w:rsidR="00761E49">
        <w:rPr>
          <w:rFonts w:ascii="Times New Roman" w:hAnsi="Times New Roman"/>
          <w:b/>
          <w:sz w:val="28"/>
          <w:szCs w:val="28"/>
        </w:rPr>
        <w:t> : la loi de Wien (d</w:t>
      </w:r>
      <w:r w:rsidR="00761E49" w:rsidRPr="00B958D7">
        <w:rPr>
          <w:rFonts w:ascii="Times New Roman" w:hAnsi="Times New Roman"/>
          <w:b/>
          <w:sz w:val="28"/>
          <w:szCs w:val="28"/>
        </w:rPr>
        <w:t xml:space="preserve">ocument </w:t>
      </w:r>
      <w:r w:rsidR="00761E49">
        <w:rPr>
          <w:rFonts w:ascii="Times New Roman" w:hAnsi="Times New Roman"/>
          <w:b/>
          <w:sz w:val="28"/>
          <w:szCs w:val="28"/>
        </w:rPr>
        <w:t>3)</w:t>
      </w:r>
    </w:p>
    <w:p w:rsidR="00761E49" w:rsidRPr="00617C28" w:rsidRDefault="00761E49" w:rsidP="008D7C7C">
      <w:pPr>
        <w:spacing w:after="0"/>
        <w:jc w:val="center"/>
        <w:rPr>
          <w:rFonts w:ascii="Times New Roman" w:hAnsi="Times New Roman"/>
          <w:sz w:val="16"/>
          <w:szCs w:val="16"/>
          <w:u w:val="single"/>
        </w:rPr>
      </w:pPr>
    </w:p>
    <w:p w:rsidR="00EC0FF1" w:rsidRPr="00986B08" w:rsidRDefault="00EC0FF1" w:rsidP="008D7C7C">
      <w:pPr>
        <w:spacing w:after="0"/>
        <w:jc w:val="center"/>
        <w:rPr>
          <w:rFonts w:ascii="Times New Roman" w:hAnsi="Times New Roman"/>
          <w:sz w:val="28"/>
          <w:szCs w:val="28"/>
          <w:u w:val="single"/>
        </w:rPr>
      </w:pPr>
      <w:r w:rsidRPr="00986B08">
        <w:rPr>
          <w:rFonts w:ascii="Times New Roman" w:hAnsi="Times New Roman"/>
          <w:sz w:val="28"/>
          <w:szCs w:val="28"/>
          <w:u w:val="single"/>
        </w:rPr>
        <w:t>La loi de Wien</w:t>
      </w:r>
    </w:p>
    <w:p w:rsidR="00A21CF9" w:rsidRPr="00617C28" w:rsidRDefault="00A21CF9" w:rsidP="008D7C7C">
      <w:pPr>
        <w:spacing w:after="0"/>
        <w:rPr>
          <w:rFonts w:ascii="Times New Roman" w:hAnsi="Times New Roman"/>
          <w:sz w:val="16"/>
          <w:szCs w:val="16"/>
        </w:rPr>
      </w:pPr>
    </w:p>
    <w:p w:rsidR="00400C2D" w:rsidRPr="00F37A26" w:rsidRDefault="00400C2D" w:rsidP="00400C2D">
      <w:pPr>
        <w:spacing w:after="120"/>
        <w:rPr>
          <w:rFonts w:ascii="Times New Roman" w:hAnsi="Times New Roman"/>
        </w:rPr>
      </w:pPr>
      <w:r>
        <w:rPr>
          <w:rFonts w:ascii="Times New Roman" w:hAnsi="Times New Roman"/>
        </w:rPr>
        <w:t>Pour valider l’une des hypothèses du document précédent,</w:t>
      </w:r>
      <w:r w:rsidRPr="00F37A26">
        <w:rPr>
          <w:rFonts w:ascii="Times New Roman" w:hAnsi="Times New Roman"/>
        </w:rPr>
        <w:t xml:space="preserve"> le</w:t>
      </w:r>
      <w:r>
        <w:rPr>
          <w:rFonts w:ascii="Times New Roman" w:hAnsi="Times New Roman"/>
        </w:rPr>
        <w:t>s</w:t>
      </w:r>
      <w:r w:rsidRPr="00F37A26">
        <w:rPr>
          <w:rFonts w:ascii="Times New Roman" w:hAnsi="Times New Roman"/>
        </w:rPr>
        <w:t xml:space="preserve"> spectre</w:t>
      </w:r>
      <w:r>
        <w:rPr>
          <w:rFonts w:ascii="Times New Roman" w:hAnsi="Times New Roman"/>
        </w:rPr>
        <w:t>s</w:t>
      </w:r>
      <w:r w:rsidRPr="00F37A26">
        <w:rPr>
          <w:rFonts w:ascii="Times New Roman" w:hAnsi="Times New Roman"/>
        </w:rPr>
        <w:t xml:space="preserve"> de la lumière émise par ces étoiles </w:t>
      </w:r>
      <w:r>
        <w:rPr>
          <w:rFonts w:ascii="Times New Roman" w:hAnsi="Times New Roman"/>
        </w:rPr>
        <w:t>ont été faits.</w:t>
      </w:r>
    </w:p>
    <w:p w:rsidR="00400C2D" w:rsidRDefault="00585C63" w:rsidP="00400C2D">
      <w:pPr>
        <w:spacing w:after="120"/>
        <w:rPr>
          <w:rFonts w:ascii="Times New Roman" w:hAnsi="Times New Roman"/>
        </w:rPr>
      </w:pPr>
      <w:r w:rsidRPr="00585C63">
        <w:rPr>
          <w:rFonts w:ascii="Times New Roman" w:hAnsi="Times New Roman"/>
          <w:noProof/>
          <w:lang w:eastAsia="fr-FR"/>
        </w:rPr>
        <w:pict>
          <v:shape id="Image 3" o:spid="_x0000_i1026" type="#_x0000_t75" alt="BTELGE~1.JPG" style="width:523.25pt;height:45.15pt;visibility:visible">
            <v:imagedata r:id="rId8" o:title="BTELGE~1" croptop="51414f" cropbottom="3230f"/>
          </v:shape>
        </w:pict>
      </w:r>
    </w:p>
    <w:p w:rsidR="00400C2D" w:rsidRDefault="00585C63" w:rsidP="00400C2D">
      <w:pPr>
        <w:spacing w:after="120"/>
        <w:rPr>
          <w:rFonts w:ascii="Times New Roman" w:hAnsi="Times New Roman"/>
        </w:rPr>
      </w:pPr>
      <w:r w:rsidRPr="00585C63">
        <w:rPr>
          <w:rFonts w:ascii="Times New Roman" w:hAnsi="Times New Roman"/>
          <w:noProof/>
          <w:lang w:eastAsia="fr-FR"/>
        </w:rPr>
        <w:pict>
          <v:shape id="Image 4" o:spid="_x0000_i1027" type="#_x0000_t75" alt="Bellatrix.jpg" style="width:523.25pt;height:43.1pt;visibility:visible">
            <v:imagedata r:id="rId9" o:title="Bellatrix" croptop="51783f" cropbottom="3415f"/>
          </v:shape>
        </w:pict>
      </w:r>
    </w:p>
    <w:p w:rsidR="00BD51F2" w:rsidRDefault="00BD51F2" w:rsidP="00400C2D">
      <w:pPr>
        <w:spacing w:after="0"/>
        <w:rPr>
          <w:rFonts w:ascii="Times New Roman" w:hAnsi="Times New Roman"/>
        </w:rPr>
      </w:pPr>
      <w:r>
        <w:rPr>
          <w:rFonts w:ascii="Times New Roman" w:hAnsi="Times New Roman"/>
        </w:rPr>
        <w:t>Que peut-on remarquer sur ces spectres ?</w:t>
      </w:r>
    </w:p>
    <w:p w:rsidR="00BD51F2" w:rsidRDefault="00BD51F2" w:rsidP="00617C28">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400C2D" w:rsidRDefault="003A471E" w:rsidP="00617C28">
      <w:pPr>
        <w:spacing w:before="120" w:after="0"/>
        <w:rPr>
          <w:rFonts w:ascii="Times New Roman" w:hAnsi="Times New Roman"/>
        </w:rPr>
      </w:pPr>
      <w:r>
        <w:rPr>
          <w:rFonts w:ascii="Times New Roman" w:hAnsi="Times New Roman"/>
        </w:rPr>
        <w:t>Enfin, nouvelle donnée importante</w:t>
      </w:r>
      <w:r w:rsidR="00BD51F2">
        <w:rPr>
          <w:rFonts w:ascii="Times New Roman" w:hAnsi="Times New Roman"/>
        </w:rPr>
        <w:t>,</w:t>
      </w:r>
      <w:r>
        <w:rPr>
          <w:rFonts w:ascii="Times New Roman" w:hAnsi="Times New Roman"/>
        </w:rPr>
        <w:t xml:space="preserve"> voici le graphe représentant l’intensité lumineuse émise en fonction de la longueur d’onde</w:t>
      </w:r>
      <w:r w:rsidR="00BD51F2">
        <w:rPr>
          <w:rFonts w:ascii="Times New Roman" w:hAnsi="Times New Roman"/>
        </w:rPr>
        <w:t xml:space="preserve"> pour des corps de températures différentes</w:t>
      </w:r>
      <w:r>
        <w:rPr>
          <w:rFonts w:ascii="Times New Roman" w:hAnsi="Times New Roman"/>
        </w:rPr>
        <w:t>.</w:t>
      </w:r>
    </w:p>
    <w:p w:rsidR="00083258" w:rsidRDefault="00EA3C18" w:rsidP="00A21CF9">
      <w:pPr>
        <w:spacing w:after="120"/>
        <w:jc w:val="center"/>
        <w:rPr>
          <w:rFonts w:ascii="Times New Roman" w:hAnsi="Times New Roman"/>
          <w:noProof/>
          <w:lang w:eastAsia="fr-FR"/>
        </w:rPr>
      </w:pPr>
      <w:r>
        <w:rPr>
          <w:rFonts w:ascii="Times New Roman" w:hAnsi="Times New Roman"/>
          <w:noProof/>
          <w:lang w:eastAsia="fr-FR"/>
        </w:rPr>
        <w:pict>
          <v:shape id="_x0000_s1031" type="#_x0000_t202" style="position:absolute;left:0;text-align:left;margin-left:119.6pt;margin-top:26.1pt;width:38.4pt;height:177.05pt;z-index:3" stroked="f">
            <v:textbox style="layout-flow:vertical;mso-layout-flow-alt:bottom-to-top">
              <w:txbxContent>
                <w:p w:rsidR="00C632D7" w:rsidRPr="00A21CF9" w:rsidRDefault="00C632D7" w:rsidP="00A21CF9">
                  <w:pPr>
                    <w:jc w:val="center"/>
                    <w:rPr>
                      <w:rFonts w:ascii="Times New Roman" w:hAnsi="Times New Roman"/>
                      <w:b/>
                      <w:sz w:val="24"/>
                      <w:szCs w:val="24"/>
                    </w:rPr>
                  </w:pPr>
                  <w:r w:rsidRPr="00A21CF9">
                    <w:rPr>
                      <w:rFonts w:ascii="Times New Roman" w:hAnsi="Times New Roman"/>
                      <w:b/>
                      <w:sz w:val="24"/>
                      <w:szCs w:val="24"/>
                    </w:rPr>
                    <w:t>Intensité lumineuse</w:t>
                  </w:r>
                </w:p>
              </w:txbxContent>
            </v:textbox>
          </v:shape>
        </w:pict>
      </w:r>
      <w:r w:rsidR="00585C63" w:rsidRPr="00585C63">
        <w:rPr>
          <w:rFonts w:ascii="Times New Roman" w:hAnsi="Times New Roman"/>
          <w:noProof/>
          <w:lang w:eastAsia="fr-FR"/>
        </w:rPr>
        <w:pict>
          <v:shape id="_x0000_i1028" type="#_x0000_t75" alt="Wien.png" style="width:279.9pt;height:242.85pt;visibility:visible">
            <v:imagedata r:id="rId10" o:title="Wien" grayscale="t"/>
          </v:shape>
        </w:pict>
      </w:r>
    </w:p>
    <w:p w:rsidR="00BD51F2" w:rsidRDefault="00BD51F2" w:rsidP="003A471E">
      <w:pPr>
        <w:spacing w:after="0"/>
        <w:rPr>
          <w:rFonts w:ascii="Times New Roman" w:hAnsi="Times New Roman"/>
        </w:rPr>
      </w:pPr>
      <w:r>
        <w:rPr>
          <w:rFonts w:ascii="Times New Roman" w:hAnsi="Times New Roman"/>
        </w:rPr>
        <w:t>Quelle est la longueur d’onde correspondant au maximum d’intensité lumineuse à 3500K ?</w:t>
      </w:r>
    </w:p>
    <w:p w:rsidR="00617C28" w:rsidRDefault="00617C28" w:rsidP="00617C28">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BD51F2" w:rsidRDefault="00BD51F2" w:rsidP="00617C28">
      <w:pPr>
        <w:spacing w:before="120" w:after="0"/>
        <w:rPr>
          <w:rFonts w:ascii="Times New Roman" w:hAnsi="Times New Roman"/>
        </w:rPr>
      </w:pPr>
      <w:r>
        <w:rPr>
          <w:rFonts w:ascii="Times New Roman" w:hAnsi="Times New Roman"/>
        </w:rPr>
        <w:t>Même question pour un corps chauffé à 5000 K.</w:t>
      </w:r>
    </w:p>
    <w:p w:rsidR="00BD51F2" w:rsidRDefault="00BD51F2" w:rsidP="00617C28">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BD51F2" w:rsidRDefault="00BD51F2" w:rsidP="00617C28">
      <w:pPr>
        <w:spacing w:before="120" w:after="0"/>
        <w:rPr>
          <w:rFonts w:ascii="Times New Roman" w:hAnsi="Times New Roman"/>
        </w:rPr>
      </w:pPr>
      <w:r>
        <w:rPr>
          <w:rFonts w:ascii="Times New Roman" w:hAnsi="Times New Roman"/>
        </w:rPr>
        <w:t xml:space="preserve">De manière générale, que peut-on dire </w:t>
      </w:r>
      <w:r w:rsidR="00617C28">
        <w:rPr>
          <w:rFonts w:ascii="Times New Roman" w:hAnsi="Times New Roman"/>
        </w:rPr>
        <w:t>de la longueur d’onde ayant le maximum d’intensité lumineuse</w:t>
      </w:r>
      <w:r>
        <w:rPr>
          <w:rFonts w:ascii="Times New Roman" w:hAnsi="Times New Roman"/>
        </w:rPr>
        <w:t xml:space="preserve"> lorsque la température augmente ?</w:t>
      </w:r>
    </w:p>
    <w:p w:rsidR="00BD51F2" w:rsidRDefault="00BD51F2" w:rsidP="00617C28">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617C28" w:rsidRDefault="00617C28" w:rsidP="00617C28">
      <w:pPr>
        <w:spacing w:before="120" w:after="0"/>
        <w:rPr>
          <w:rFonts w:ascii="Times New Roman" w:hAnsi="Times New Roman"/>
        </w:rPr>
      </w:pPr>
      <w:r>
        <w:rPr>
          <w:rFonts w:ascii="Times New Roman" w:hAnsi="Times New Roman"/>
        </w:rPr>
        <w:t>Un corps chaud émet-il toutes les radiations avec la même intensité ?</w:t>
      </w:r>
    </w:p>
    <w:p w:rsidR="00617C28" w:rsidRDefault="00617C28" w:rsidP="00617C28">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09151A" w:rsidRDefault="00415A81" w:rsidP="00617C28">
      <w:pPr>
        <w:spacing w:before="120" w:after="0"/>
        <w:rPr>
          <w:rFonts w:ascii="Times New Roman" w:hAnsi="Times New Roman"/>
        </w:rPr>
      </w:pPr>
      <w:r>
        <w:rPr>
          <w:rFonts w:ascii="Times New Roman" w:hAnsi="Times New Roman"/>
        </w:rPr>
        <w:t>Tracer sur le graphe le domaine correspondant aux radiations visibles.</w:t>
      </w:r>
      <w:r w:rsidR="0009151A">
        <w:rPr>
          <w:rFonts w:ascii="Times New Roman" w:hAnsi="Times New Roman"/>
        </w:rPr>
        <w:t xml:space="preserve"> </w:t>
      </w:r>
    </w:p>
    <w:p w:rsidR="00A21CF9" w:rsidRDefault="00A21CF9" w:rsidP="00FE130E">
      <w:pPr>
        <w:spacing w:before="120" w:after="0"/>
        <w:rPr>
          <w:rFonts w:ascii="Times New Roman" w:hAnsi="Times New Roman"/>
        </w:rPr>
      </w:pPr>
      <w:r w:rsidRPr="00A21CF9">
        <w:rPr>
          <w:rFonts w:ascii="Times New Roman" w:hAnsi="Times New Roman"/>
        </w:rPr>
        <w:t>Ce</w:t>
      </w:r>
      <w:r w:rsidR="00617C28">
        <w:rPr>
          <w:rFonts w:ascii="Times New Roman" w:hAnsi="Times New Roman"/>
        </w:rPr>
        <w:t>s</w:t>
      </w:r>
      <w:r w:rsidRPr="00A21CF9">
        <w:rPr>
          <w:rFonts w:ascii="Times New Roman" w:hAnsi="Times New Roman"/>
        </w:rPr>
        <w:t xml:space="preserve"> nouvelle</w:t>
      </w:r>
      <w:r w:rsidR="00617C28">
        <w:rPr>
          <w:rFonts w:ascii="Times New Roman" w:hAnsi="Times New Roman"/>
        </w:rPr>
        <w:t>s</w:t>
      </w:r>
      <w:r w:rsidRPr="00A21CF9">
        <w:rPr>
          <w:rFonts w:ascii="Times New Roman" w:hAnsi="Times New Roman"/>
        </w:rPr>
        <w:t xml:space="preserve"> donnée</w:t>
      </w:r>
      <w:r w:rsidR="00617C28">
        <w:rPr>
          <w:rFonts w:ascii="Times New Roman" w:hAnsi="Times New Roman"/>
        </w:rPr>
        <w:t>s</w:t>
      </w:r>
      <w:r w:rsidRPr="00A21CF9">
        <w:rPr>
          <w:rFonts w:ascii="Times New Roman" w:hAnsi="Times New Roman"/>
        </w:rPr>
        <w:t xml:space="preserve"> </w:t>
      </w:r>
      <w:r w:rsidR="00415A81">
        <w:rPr>
          <w:rFonts w:ascii="Times New Roman" w:hAnsi="Times New Roman"/>
        </w:rPr>
        <w:t xml:space="preserve">doivent vous permettre </w:t>
      </w:r>
      <w:r>
        <w:rPr>
          <w:rFonts w:ascii="Times New Roman" w:hAnsi="Times New Roman"/>
        </w:rPr>
        <w:t>de trouver u</w:t>
      </w:r>
      <w:r w:rsidR="00B958D7">
        <w:rPr>
          <w:rFonts w:ascii="Times New Roman" w:hAnsi="Times New Roman"/>
        </w:rPr>
        <w:t>n</w:t>
      </w:r>
      <w:r>
        <w:rPr>
          <w:rFonts w:ascii="Times New Roman" w:hAnsi="Times New Roman"/>
        </w:rPr>
        <w:t>e explicati</w:t>
      </w:r>
      <w:r w:rsidR="00415A81">
        <w:rPr>
          <w:rFonts w:ascii="Times New Roman" w:hAnsi="Times New Roman"/>
        </w:rPr>
        <w:t>on pour la couleur des étoiles.</w:t>
      </w:r>
    </w:p>
    <w:p w:rsidR="00A21CF9" w:rsidRDefault="00A21CF9" w:rsidP="00617C28">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617C28" w:rsidRPr="00A21CF9" w:rsidRDefault="00617C28" w:rsidP="00617C28">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FD4164" w:rsidRDefault="00FD4164" w:rsidP="00617C28">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515BF3" w:rsidRDefault="008A55BB" w:rsidP="00FD4164">
      <w:pPr>
        <w:spacing w:after="0"/>
        <w:rPr>
          <w:rFonts w:ascii="Times New Roman" w:hAnsi="Times New Roman"/>
        </w:rPr>
      </w:pPr>
      <w:r>
        <w:rPr>
          <w:rFonts w:ascii="Times New Roman" w:hAnsi="Times New Roman"/>
        </w:rPr>
        <w:lastRenderedPageBreak/>
        <w:t>D</w:t>
      </w:r>
      <w:r w:rsidR="00515BF3">
        <w:rPr>
          <w:rFonts w:ascii="Times New Roman" w:hAnsi="Times New Roman"/>
        </w:rPr>
        <w:t>ans le tableau ci-dessous, il est donné</w:t>
      </w:r>
      <w:r w:rsidR="00617C28">
        <w:rPr>
          <w:rFonts w:ascii="Times New Roman" w:hAnsi="Times New Roman"/>
        </w:rPr>
        <w:t>,</w:t>
      </w:r>
      <w:r w:rsidR="00515BF3">
        <w:rPr>
          <w:rFonts w:ascii="Times New Roman" w:hAnsi="Times New Roman"/>
        </w:rPr>
        <w:t xml:space="preserve"> pour plusieurs températures en Kelvin, la valeur de la longueur d’onde correspondant au maximum d’émission lumineuse du corps</w:t>
      </w:r>
      <w:r w:rsidR="00617C28">
        <w:rPr>
          <w:rFonts w:ascii="Times New Roman" w:hAnsi="Times New Roman"/>
        </w:rPr>
        <w:t xml:space="preserve"> chauffé</w:t>
      </w:r>
      <w:r w:rsidR="00515BF3">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4" w:type="dxa"/>
          <w:right w:w="44" w:type="dxa"/>
        </w:tblCellMar>
        <w:tblLook w:val="04A0"/>
      </w:tblPr>
      <w:tblGrid>
        <w:gridCol w:w="770"/>
        <w:gridCol w:w="488"/>
        <w:gridCol w:w="488"/>
        <w:gridCol w:w="488"/>
        <w:gridCol w:w="488"/>
        <w:gridCol w:w="488"/>
        <w:gridCol w:w="488"/>
        <w:gridCol w:w="488"/>
        <w:gridCol w:w="488"/>
        <w:gridCol w:w="588"/>
        <w:gridCol w:w="588"/>
        <w:gridCol w:w="588"/>
        <w:gridCol w:w="588"/>
        <w:gridCol w:w="588"/>
        <w:gridCol w:w="588"/>
        <w:gridCol w:w="588"/>
        <w:gridCol w:w="588"/>
        <w:gridCol w:w="588"/>
        <w:gridCol w:w="588"/>
      </w:tblGrid>
      <w:tr w:rsidR="00833B0A" w:rsidRPr="00585C63" w:rsidTr="00585C63">
        <w:tc>
          <w:tcPr>
            <w:tcW w:w="0" w:type="auto"/>
          </w:tcPr>
          <w:p w:rsidR="00DE6AC9" w:rsidRPr="00585C63" w:rsidRDefault="00DE6AC9" w:rsidP="00585C63">
            <w:pPr>
              <w:spacing w:after="120" w:line="240" w:lineRule="auto"/>
              <w:rPr>
                <w:rFonts w:ascii="Times New Roman" w:hAnsi="Times New Roman"/>
              </w:rPr>
            </w:pPr>
            <w:r w:rsidRPr="00585C63">
              <w:rPr>
                <w:rFonts w:ascii="Times New Roman" w:hAnsi="Times New Roman"/>
              </w:rPr>
              <w:t>T (K)</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2500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3500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4500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5500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6500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7500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8500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9500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10500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11500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12500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13500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14500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15500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16500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17500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18500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19500</w:t>
            </w:r>
          </w:p>
        </w:tc>
      </w:tr>
      <w:tr w:rsidR="00833B0A" w:rsidRPr="00585C63" w:rsidTr="00585C63">
        <w:tc>
          <w:tcPr>
            <w:tcW w:w="0" w:type="auto"/>
          </w:tcPr>
          <w:p w:rsidR="00DE6AC9" w:rsidRPr="00585C63" w:rsidRDefault="00DE6AC9" w:rsidP="00585C63">
            <w:pPr>
              <w:spacing w:after="120" w:line="240" w:lineRule="auto"/>
              <w:rPr>
                <w:rFonts w:ascii="Times New Roman" w:hAnsi="Times New Roman"/>
              </w:rPr>
            </w:pPr>
            <w:proofErr w:type="spellStart"/>
            <w:r w:rsidRPr="00585C63">
              <w:rPr>
                <w:rFonts w:ascii="Times New Roman" w:hAnsi="Times New Roman"/>
              </w:rPr>
              <w:t>λ</w:t>
            </w:r>
            <w:r w:rsidRPr="00585C63">
              <w:rPr>
                <w:rFonts w:ascii="Times New Roman" w:hAnsi="Times New Roman"/>
                <w:vertAlign w:val="subscript"/>
              </w:rPr>
              <w:t>max</w:t>
            </w:r>
            <w:proofErr w:type="spellEnd"/>
            <w:r w:rsidRPr="00585C63">
              <w:rPr>
                <w:rFonts w:ascii="Times New Roman" w:hAnsi="Times New Roman"/>
              </w:rPr>
              <w:t xml:space="preserve"> (nm)</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11</w:t>
            </w:r>
            <w:r w:rsidR="00617C28" w:rsidRPr="00585C63">
              <w:rPr>
                <w:rFonts w:ascii="Times New Roman" w:hAnsi="Times New Roman"/>
                <w:sz w:val="20"/>
                <w:szCs w:val="20"/>
              </w:rPr>
              <w:t>56</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8</w:t>
            </w:r>
            <w:r w:rsidR="002D0077" w:rsidRPr="00585C63">
              <w:rPr>
                <w:rFonts w:ascii="Times New Roman" w:hAnsi="Times New Roman"/>
                <w:sz w:val="20"/>
                <w:szCs w:val="20"/>
              </w:rPr>
              <w:t>26</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6</w:t>
            </w:r>
            <w:r w:rsidR="002D0077" w:rsidRPr="00585C63">
              <w:rPr>
                <w:rFonts w:ascii="Times New Roman" w:hAnsi="Times New Roman"/>
                <w:sz w:val="20"/>
                <w:szCs w:val="20"/>
              </w:rPr>
              <w:t>42</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5</w:t>
            </w:r>
            <w:r w:rsidR="002D0077" w:rsidRPr="00585C63">
              <w:rPr>
                <w:rFonts w:ascii="Times New Roman" w:hAnsi="Times New Roman"/>
                <w:sz w:val="20"/>
                <w:szCs w:val="20"/>
              </w:rPr>
              <w:t>26</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4</w:t>
            </w:r>
            <w:r w:rsidR="002D0077" w:rsidRPr="00585C63">
              <w:rPr>
                <w:rFonts w:ascii="Times New Roman" w:hAnsi="Times New Roman"/>
                <w:sz w:val="20"/>
                <w:szCs w:val="20"/>
              </w:rPr>
              <w:t>45</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3</w:t>
            </w:r>
            <w:r w:rsidR="002D0077" w:rsidRPr="00585C63">
              <w:rPr>
                <w:rFonts w:ascii="Times New Roman" w:hAnsi="Times New Roman"/>
                <w:sz w:val="20"/>
                <w:szCs w:val="20"/>
              </w:rPr>
              <w:t>85</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3</w:t>
            </w:r>
            <w:r w:rsidR="002D0077" w:rsidRPr="00585C63">
              <w:rPr>
                <w:rFonts w:ascii="Times New Roman" w:hAnsi="Times New Roman"/>
                <w:sz w:val="20"/>
                <w:szCs w:val="20"/>
              </w:rPr>
              <w:t>45</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3</w:t>
            </w:r>
            <w:r w:rsidR="002D0077" w:rsidRPr="00585C63">
              <w:rPr>
                <w:rFonts w:ascii="Times New Roman" w:hAnsi="Times New Roman"/>
                <w:sz w:val="20"/>
                <w:szCs w:val="20"/>
              </w:rPr>
              <w:t>05</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27</w:t>
            </w:r>
            <w:r w:rsidR="002D0077" w:rsidRPr="00585C63">
              <w:rPr>
                <w:rFonts w:ascii="Times New Roman" w:hAnsi="Times New Roman"/>
                <w:sz w:val="20"/>
                <w:szCs w:val="20"/>
              </w:rPr>
              <w:t>5</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25</w:t>
            </w:r>
            <w:r w:rsidR="002D0077" w:rsidRPr="00585C63">
              <w:rPr>
                <w:rFonts w:ascii="Times New Roman" w:hAnsi="Times New Roman"/>
                <w:sz w:val="20"/>
                <w:szCs w:val="20"/>
              </w:rPr>
              <w:t>1</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23</w:t>
            </w:r>
            <w:r w:rsidR="002D0077" w:rsidRPr="00585C63">
              <w:rPr>
                <w:rFonts w:ascii="Times New Roman" w:hAnsi="Times New Roman"/>
                <w:sz w:val="20"/>
                <w:szCs w:val="20"/>
              </w:rPr>
              <w:t>1</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21</w:t>
            </w:r>
            <w:r w:rsidR="002D0077" w:rsidRPr="00585C63">
              <w:rPr>
                <w:rFonts w:ascii="Times New Roman" w:hAnsi="Times New Roman"/>
                <w:sz w:val="20"/>
                <w:szCs w:val="20"/>
              </w:rPr>
              <w:t>4</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20</w:t>
            </w:r>
            <w:r w:rsidR="002D0077" w:rsidRPr="00585C63">
              <w:rPr>
                <w:rFonts w:ascii="Times New Roman" w:hAnsi="Times New Roman"/>
                <w:sz w:val="20"/>
                <w:szCs w:val="20"/>
              </w:rPr>
              <w:t>0</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w:t>
            </w:r>
            <w:r w:rsidR="002D0077" w:rsidRPr="00585C63">
              <w:rPr>
                <w:rFonts w:ascii="Times New Roman" w:hAnsi="Times New Roman"/>
                <w:sz w:val="20"/>
                <w:szCs w:val="20"/>
              </w:rPr>
              <w:t>86</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w:t>
            </w:r>
            <w:r w:rsidR="002D0077" w:rsidRPr="00585C63">
              <w:rPr>
                <w:rFonts w:ascii="Times New Roman" w:hAnsi="Times New Roman"/>
                <w:sz w:val="20"/>
                <w:szCs w:val="20"/>
              </w:rPr>
              <w:t>75</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w:t>
            </w:r>
            <w:r w:rsidR="002D0077" w:rsidRPr="00585C63">
              <w:rPr>
                <w:rFonts w:ascii="Times New Roman" w:hAnsi="Times New Roman"/>
                <w:sz w:val="20"/>
                <w:szCs w:val="20"/>
              </w:rPr>
              <w:t>65</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w:t>
            </w:r>
            <w:r w:rsidR="002D0077" w:rsidRPr="00585C63">
              <w:rPr>
                <w:rFonts w:ascii="Times New Roman" w:hAnsi="Times New Roman"/>
                <w:sz w:val="20"/>
                <w:szCs w:val="20"/>
              </w:rPr>
              <w:t>56</w:t>
            </w:r>
          </w:p>
        </w:tc>
        <w:tc>
          <w:tcPr>
            <w:tcW w:w="0" w:type="auto"/>
            <w:vAlign w:val="center"/>
          </w:tcPr>
          <w:p w:rsidR="00DE6AC9" w:rsidRPr="00585C63" w:rsidRDefault="00DE6AC9" w:rsidP="00585C63">
            <w:pPr>
              <w:spacing w:after="120" w:line="240" w:lineRule="auto"/>
              <w:jc w:val="center"/>
              <w:rPr>
                <w:rFonts w:ascii="Times New Roman" w:hAnsi="Times New Roman"/>
                <w:sz w:val="20"/>
                <w:szCs w:val="20"/>
              </w:rPr>
            </w:pPr>
            <w:r w:rsidRPr="00585C63">
              <w:rPr>
                <w:rFonts w:ascii="Times New Roman" w:hAnsi="Times New Roman"/>
                <w:sz w:val="20"/>
                <w:szCs w:val="20"/>
              </w:rPr>
              <w:t>1</w:t>
            </w:r>
            <w:r w:rsidR="002D0077" w:rsidRPr="00585C63">
              <w:rPr>
                <w:rFonts w:ascii="Times New Roman" w:hAnsi="Times New Roman"/>
                <w:sz w:val="20"/>
                <w:szCs w:val="20"/>
              </w:rPr>
              <w:t>48</w:t>
            </w:r>
          </w:p>
        </w:tc>
      </w:tr>
    </w:tbl>
    <w:p w:rsidR="00DE6AC9" w:rsidRDefault="00B958D7" w:rsidP="00617C28">
      <w:pPr>
        <w:spacing w:before="120" w:after="0"/>
        <w:rPr>
          <w:rFonts w:ascii="Times New Roman" w:hAnsi="Times New Roman"/>
        </w:rPr>
      </w:pPr>
      <w:r>
        <w:rPr>
          <w:rFonts w:ascii="Times New Roman" w:hAnsi="Times New Roman"/>
        </w:rPr>
        <w:t>On cherche</w:t>
      </w:r>
      <w:r w:rsidR="00DE6AC9">
        <w:rPr>
          <w:rFonts w:ascii="Times New Roman" w:hAnsi="Times New Roman"/>
        </w:rPr>
        <w:t xml:space="preserve"> une relation entre la température et la longueur d’onde de la radiation la plus intense</w:t>
      </w:r>
      <w:r>
        <w:rPr>
          <w:rFonts w:ascii="Times New Roman" w:hAnsi="Times New Roman"/>
        </w:rPr>
        <w:t> :</w:t>
      </w:r>
    </w:p>
    <w:p w:rsidR="00EC0FF1" w:rsidRDefault="00DE6AC9" w:rsidP="007D2B73">
      <w:pPr>
        <w:spacing w:after="120"/>
        <w:rPr>
          <w:rFonts w:ascii="Times New Roman" w:eastAsia="Times New Roman" w:hAnsi="Times New Roman"/>
        </w:rPr>
      </w:pPr>
      <w:r>
        <w:rPr>
          <w:rFonts w:ascii="Times New Roman" w:hAnsi="Times New Roman"/>
        </w:rPr>
        <w:t xml:space="preserve">A l’aide d’un tableur, </w:t>
      </w:r>
      <w:r w:rsidR="00617C28">
        <w:rPr>
          <w:rFonts w:ascii="Times New Roman" w:hAnsi="Times New Roman"/>
        </w:rPr>
        <w:t xml:space="preserve">recopier ces données et </w:t>
      </w:r>
      <w:r>
        <w:rPr>
          <w:rFonts w:ascii="Times New Roman" w:hAnsi="Times New Roman"/>
        </w:rPr>
        <w:t xml:space="preserve">tracer la courbe </w:t>
      </w:r>
      <w:proofErr w:type="spellStart"/>
      <w:r w:rsidRPr="008A55BB">
        <w:rPr>
          <w:rFonts w:ascii="Times New Roman" w:hAnsi="Times New Roman"/>
          <w:sz w:val="24"/>
          <w:szCs w:val="24"/>
        </w:rPr>
        <w:t>λ</w:t>
      </w:r>
      <w:r w:rsidRPr="008A55BB">
        <w:rPr>
          <w:rFonts w:ascii="Times New Roman" w:hAnsi="Times New Roman"/>
          <w:sz w:val="24"/>
          <w:szCs w:val="24"/>
          <w:vertAlign w:val="subscript"/>
        </w:rPr>
        <w:t>max</w:t>
      </w:r>
      <w:proofErr w:type="spellEnd"/>
      <w:r w:rsidRPr="008A55BB">
        <w:rPr>
          <w:rFonts w:ascii="Times New Roman" w:hAnsi="Times New Roman"/>
          <w:sz w:val="24"/>
          <w:szCs w:val="24"/>
        </w:rPr>
        <w:t xml:space="preserve"> = </w:t>
      </w:r>
      <w:proofErr w:type="gramStart"/>
      <w:r w:rsidRPr="008A55BB">
        <w:rPr>
          <w:rFonts w:ascii="Times New Roman" w:hAnsi="Times New Roman"/>
          <w:sz w:val="24"/>
          <w:szCs w:val="24"/>
        </w:rPr>
        <w:t>f(</w:t>
      </w:r>
      <w:proofErr w:type="gramEnd"/>
      <w:r w:rsidR="00585C63" w:rsidRPr="00585C63">
        <w:rPr>
          <w:rFonts w:ascii="Times New Roman" w:eastAsia="Times New Roman" w:hAnsi="Times New Roman"/>
          <w:sz w:val="24"/>
          <w:szCs w:val="24"/>
        </w:rPr>
        <w:fldChar w:fldCharType="begin"/>
      </w:r>
      <w:r w:rsidR="00585C63" w:rsidRPr="00585C63">
        <w:rPr>
          <w:rFonts w:ascii="Times New Roman" w:eastAsia="Times New Roman" w:hAnsi="Times New Roman"/>
          <w:sz w:val="24"/>
          <w:szCs w:val="24"/>
        </w:rPr>
        <w:instrText xml:space="preserve"> QUOTE </w:instrText>
      </w:r>
      <w:r w:rsidR="00585C63" w:rsidRPr="00585C63">
        <w:rPr>
          <w:position w:val="-18"/>
        </w:rPr>
        <w:pict>
          <v:shape id="_x0000_i1029" type="#_x0000_t75" style="width:10.65pt;height:22.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96&quot;/&gt;&lt;w:displayBackgroundShape/&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5982&quot;/&gt;&lt;wsp:rsid wsp:val=&quot;0000239B&quot;/&gt;&lt;wsp:rsid wsp:val=&quot;00083258&quot;/&gt;&lt;wsp:rsid wsp:val=&quot;0009151A&quot;/&gt;&lt;wsp:rsid wsp:val=&quot;000D4C6D&quot;/&gt;&lt;wsp:rsid wsp:val=&quot;0011543F&quot;/&gt;&lt;wsp:rsid wsp:val=&quot;00144425&quot;/&gt;&lt;wsp:rsid wsp:val=&quot;001C3B38&quot;/&gt;&lt;wsp:rsid wsp:val=&quot;00234F46&quot;/&gt;&lt;wsp:rsid wsp:val=&quot;00256A42&quot;/&gt;&lt;wsp:rsid wsp:val=&quot;002B57DB&quot;/&gt;&lt;wsp:rsid wsp:val=&quot;002D0077&quot;/&gt;&lt;wsp:rsid wsp:val=&quot;00311067&quot;/&gt;&lt;wsp:rsid wsp:val=&quot;00353465&quot;/&gt;&lt;wsp:rsid wsp:val=&quot;003976EA&quot;/&gt;&lt;wsp:rsid wsp:val=&quot;003A471E&quot;/&gt;&lt;wsp:rsid wsp:val=&quot;003B0849&quot;/&gt;&lt;wsp:rsid wsp:val=&quot;003B2957&quot;/&gt;&lt;wsp:rsid wsp:val=&quot;003C6FB7&quot;/&gt;&lt;wsp:rsid wsp:val=&quot;003F4C2D&quot;/&gt;&lt;wsp:rsid wsp:val=&quot;00400C2D&quot;/&gt;&lt;wsp:rsid wsp:val=&quot;00415982&quot;/&gt;&lt;wsp:rsid wsp:val=&quot;00415A81&quot;/&gt;&lt;wsp:rsid wsp:val=&quot;004372AE&quot;/&gt;&lt;wsp:rsid wsp:val=&quot;004556D1&quot;/&gt;&lt;wsp:rsid wsp:val=&quot;004A2224&quot;/&gt;&lt;wsp:rsid wsp:val=&quot;004F36F8&quot;/&gt;&lt;wsp:rsid wsp:val=&quot;00515BF3&quot;/&gt;&lt;wsp:rsid wsp:val=&quot;00540610&quot;/&gt;&lt;wsp:rsid wsp:val=&quot;00572675&quot;/&gt;&lt;wsp:rsid wsp:val=&quot;00583468&quot;/&gt;&lt;wsp:rsid wsp:val=&quot;00585C63&quot;/&gt;&lt;wsp:rsid wsp:val=&quot;005906A1&quot;/&gt;&lt;wsp:rsid wsp:val=&quot;005E45EA&quot;/&gt;&lt;wsp:rsid wsp:val=&quot;005E4C0A&quot;/&gt;&lt;wsp:rsid wsp:val=&quot;005F4DF9&quot;/&gt;&lt;wsp:rsid wsp:val=&quot;00607992&quot;/&gt;&lt;wsp:rsid wsp:val=&quot;00617C28&quot;/&gt;&lt;wsp:rsid wsp:val=&quot;006233C4&quot;/&gt;&lt;wsp:rsid wsp:val=&quot;006513D0&quot;/&gt;&lt;wsp:rsid wsp:val=&quot;006D6732&quot;/&gt;&lt;wsp:rsid wsp:val=&quot;00761E49&quot;/&gt;&lt;wsp:rsid wsp:val=&quot;007D2B73&quot;/&gt;&lt;wsp:rsid wsp:val=&quot;00856BBF&quot;/&gt;&lt;wsp:rsid wsp:val=&quot;008A55BB&quot;/&gt;&lt;wsp:rsid wsp:val=&quot;008D7C7C&quot;/&gt;&lt;wsp:rsid wsp:val=&quot;0090282F&quot;/&gt;&lt;wsp:rsid wsp:val=&quot;0095136E&quot;/&gt;&lt;wsp:rsid wsp:val=&quot;00986B08&quot;/&gt;&lt;wsp:rsid wsp:val=&quot;009A4733&quot;/&gt;&lt;wsp:rsid wsp:val=&quot;00A21CF9&quot;/&gt;&lt;wsp:rsid wsp:val=&quot;00A8051F&quot;/&gt;&lt;wsp:rsid wsp:val=&quot;00AA085E&quot;/&gt;&lt;wsp:rsid wsp:val=&quot;00AF6BA9&quot;/&gt;&lt;wsp:rsid wsp:val=&quot;00B65DC8&quot;/&gt;&lt;wsp:rsid wsp:val=&quot;00B958D7&quot;/&gt;&lt;wsp:rsid wsp:val=&quot;00BD51F2&quot;/&gt;&lt;wsp:rsid wsp:val=&quot;00C212E5&quot;/&gt;&lt;wsp:rsid wsp:val=&quot;00C34B99&quot;/&gt;&lt;wsp:rsid wsp:val=&quot;00C40EA0&quot;/&gt;&lt;wsp:rsid wsp:val=&quot;00C632D7&quot;/&gt;&lt;wsp:rsid wsp:val=&quot;00C70DEB&quot;/&gt;&lt;wsp:rsid wsp:val=&quot;00C77706&quot;/&gt;&lt;wsp:rsid wsp:val=&quot;00CB590C&quot;/&gt;&lt;wsp:rsid wsp:val=&quot;00CD65E5&quot;/&gt;&lt;wsp:rsid wsp:val=&quot;00D26803&quot;/&gt;&lt;wsp:rsid wsp:val=&quot;00D3526D&quot;/&gt;&lt;wsp:rsid wsp:val=&quot;00DB0964&quot;/&gt;&lt;wsp:rsid wsp:val=&quot;00DE6AC9&quot;/&gt;&lt;wsp:rsid wsp:val=&quot;00E46E7A&quot;/&gt;&lt;wsp:rsid wsp:val=&quot;00E72E16&quot;/&gt;&lt;wsp:rsid wsp:val=&quot;00E96861&quot;/&gt;&lt;wsp:rsid wsp:val=&quot;00EA3C18&quot;/&gt;&lt;wsp:rsid wsp:val=&quot;00EC0FF1&quot;/&gt;&lt;wsp:rsid wsp:val=&quot;00ED24F3&quot;/&gt;&lt;wsp:rsid wsp:val=&quot;00F16A88&quot;/&gt;&lt;wsp:rsid wsp:val=&quot;00F36A4B&quot;/&gt;&lt;wsp:rsid wsp:val=&quot;00F37A26&quot;/&gt;&lt;wsp:rsid wsp:val=&quot;00F84D7F&quot;/&gt;&lt;wsp:rsid wsp:val=&quot;00FB15CE&quot;/&gt;&lt;wsp:rsid wsp:val=&quot;00FD4164&quot;/&gt;&lt;wsp:rsid wsp:val=&quot;00FE130E&quot;/&gt;&lt;/wsp:rsids&gt;&lt;/w:docPr&gt;&lt;w:body&gt;&lt;w:p wsp:rsidR=&quot;00000000&quot; wsp:rsidRDefault=&quot;009A4733&quot;&gt;&lt;m:oMathPara&gt;&lt;m:oMath&gt;&lt;m:r&gt;&lt;w:rPr&gt;&lt;w:rFonts w:ascii=&quot;Cambria Math&quot; w:h-ansi=&quot;Cambria Math&quot;/&gt;&lt;wx:font wx:val=&quot;Cambria Math&quot;/&gt;&lt;w:i/&gt;&lt;w:sz w:val=&quot;24&quot;/&gt;&lt;w:sz-cs w:val=&quot;24&quot;/&gt;&lt;/w:rPr&gt;&lt;m:t&gt; &lt;/m:t&gt;&lt;/m:r&gt;&lt;m:f&gt;&lt;m:fPr&gt;&lt;m:ctrlPr&gt;&lt;w:rPr&gt;&lt;w:rFonts w:ascii=&quot;Cambria Math&quot; w:h-ansi=&quot;Cambria Math&quot;/&gt;&lt;wx:font wx:val=&quot;Cambria Math&quot;/&gt;&lt;w:i/&gt;&lt;w:sz w:val=&quot;24&quot;/&gt;&lt;w:sz-cs w:val=&quot;24&quot;/&gt;&lt;/w:rPr&gt;&lt;/m:ctrlPr&gt;&lt;/m:fPr&gt;&lt;m:num&gt;&lt;m:r&gt;&lt;m:rPr&gt;&lt;m:nor/&gt;&lt;/m:rPr&gt;&lt;w:rPr&gt;&lt;w:rFonts w:ascii=&quot;Cambria Math&quot; w:h-ansi=&quot;Cambria Math&quot;/&gt;&lt;wx:font wx:val=&quot;Cambria Math&quot;/&gt;&lt;w:sz w:val=&quot;24&quot;/&gt;&lt;w:sz-cs w:val=&quot;24&quot;/&gt;&lt;/w:rPr&gt;&lt;m:t&gt;1&lt;/m:t&gt;&lt;/m:r&gt;&lt;/m:num&gt;&lt;m:den&gt;&lt;m:r&gt;&lt;m:rPr&gt;&lt;m:nor/&gt;&lt;/m:rPr&gt;&lt;w:rPr&gt;&lt;w:rFonts w:ascii=&quot;Cambria Math&quot; w:h-ansi=&quot;Cambria Math&quot;/&gt;&lt;wx:font wx:val=&quot;Cambria Math&quot;/&gt;&lt;w:sz w:val=&quot;24&quot;/&gt;&lt;w:sz-cs w:val=&quot;24&quot;/&gt;&lt;/w:rPr&gt;&lt;m:t&gt;T&lt;/m:t&gt;&lt;/m:r&gt;&lt;/m:den&gt;&lt;/m:f&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1" o:title="" chromakey="white"/>
          </v:shape>
        </w:pict>
      </w:r>
      <w:r w:rsidR="00585C63" w:rsidRPr="00585C63">
        <w:rPr>
          <w:rFonts w:ascii="Times New Roman" w:eastAsia="Times New Roman" w:hAnsi="Times New Roman"/>
          <w:sz w:val="24"/>
          <w:szCs w:val="24"/>
        </w:rPr>
        <w:instrText xml:space="preserve"> </w:instrText>
      </w:r>
      <w:r w:rsidR="00585C63" w:rsidRPr="00585C63">
        <w:rPr>
          <w:rFonts w:ascii="Times New Roman" w:eastAsia="Times New Roman" w:hAnsi="Times New Roman"/>
          <w:sz w:val="24"/>
          <w:szCs w:val="24"/>
        </w:rPr>
        <w:fldChar w:fldCharType="separate"/>
      </w:r>
      <w:r w:rsidR="00585C63" w:rsidRPr="00585C63">
        <w:rPr>
          <w:position w:val="-18"/>
        </w:rPr>
        <w:pict>
          <v:shape id="_x0000_i1030" type="#_x0000_t75" style="width:10.65pt;height:22.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96&quot;/&gt;&lt;w:displayBackgroundShape/&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5982&quot;/&gt;&lt;wsp:rsid wsp:val=&quot;0000239B&quot;/&gt;&lt;wsp:rsid wsp:val=&quot;00083258&quot;/&gt;&lt;wsp:rsid wsp:val=&quot;0009151A&quot;/&gt;&lt;wsp:rsid wsp:val=&quot;000D4C6D&quot;/&gt;&lt;wsp:rsid wsp:val=&quot;0011543F&quot;/&gt;&lt;wsp:rsid wsp:val=&quot;00144425&quot;/&gt;&lt;wsp:rsid wsp:val=&quot;001C3B38&quot;/&gt;&lt;wsp:rsid wsp:val=&quot;00234F46&quot;/&gt;&lt;wsp:rsid wsp:val=&quot;00256A42&quot;/&gt;&lt;wsp:rsid wsp:val=&quot;002B57DB&quot;/&gt;&lt;wsp:rsid wsp:val=&quot;002D0077&quot;/&gt;&lt;wsp:rsid wsp:val=&quot;00311067&quot;/&gt;&lt;wsp:rsid wsp:val=&quot;00353465&quot;/&gt;&lt;wsp:rsid wsp:val=&quot;003976EA&quot;/&gt;&lt;wsp:rsid wsp:val=&quot;003A471E&quot;/&gt;&lt;wsp:rsid wsp:val=&quot;003B0849&quot;/&gt;&lt;wsp:rsid wsp:val=&quot;003B2957&quot;/&gt;&lt;wsp:rsid wsp:val=&quot;003C6FB7&quot;/&gt;&lt;wsp:rsid wsp:val=&quot;003F4C2D&quot;/&gt;&lt;wsp:rsid wsp:val=&quot;00400C2D&quot;/&gt;&lt;wsp:rsid wsp:val=&quot;00415982&quot;/&gt;&lt;wsp:rsid wsp:val=&quot;00415A81&quot;/&gt;&lt;wsp:rsid wsp:val=&quot;004372AE&quot;/&gt;&lt;wsp:rsid wsp:val=&quot;004556D1&quot;/&gt;&lt;wsp:rsid wsp:val=&quot;004A2224&quot;/&gt;&lt;wsp:rsid wsp:val=&quot;004F36F8&quot;/&gt;&lt;wsp:rsid wsp:val=&quot;00515BF3&quot;/&gt;&lt;wsp:rsid wsp:val=&quot;00540610&quot;/&gt;&lt;wsp:rsid wsp:val=&quot;00572675&quot;/&gt;&lt;wsp:rsid wsp:val=&quot;00583468&quot;/&gt;&lt;wsp:rsid wsp:val=&quot;00585C63&quot;/&gt;&lt;wsp:rsid wsp:val=&quot;005906A1&quot;/&gt;&lt;wsp:rsid wsp:val=&quot;005E45EA&quot;/&gt;&lt;wsp:rsid wsp:val=&quot;005E4C0A&quot;/&gt;&lt;wsp:rsid wsp:val=&quot;005F4DF9&quot;/&gt;&lt;wsp:rsid wsp:val=&quot;00607992&quot;/&gt;&lt;wsp:rsid wsp:val=&quot;00617C28&quot;/&gt;&lt;wsp:rsid wsp:val=&quot;006233C4&quot;/&gt;&lt;wsp:rsid wsp:val=&quot;006513D0&quot;/&gt;&lt;wsp:rsid wsp:val=&quot;006D6732&quot;/&gt;&lt;wsp:rsid wsp:val=&quot;00761E49&quot;/&gt;&lt;wsp:rsid wsp:val=&quot;007D2B73&quot;/&gt;&lt;wsp:rsid wsp:val=&quot;00856BBF&quot;/&gt;&lt;wsp:rsid wsp:val=&quot;008A55BB&quot;/&gt;&lt;wsp:rsid wsp:val=&quot;008D7C7C&quot;/&gt;&lt;wsp:rsid wsp:val=&quot;0090282F&quot;/&gt;&lt;wsp:rsid wsp:val=&quot;0095136E&quot;/&gt;&lt;wsp:rsid wsp:val=&quot;00986B08&quot;/&gt;&lt;wsp:rsid wsp:val=&quot;009A4733&quot;/&gt;&lt;wsp:rsid wsp:val=&quot;00A21CF9&quot;/&gt;&lt;wsp:rsid wsp:val=&quot;00A8051F&quot;/&gt;&lt;wsp:rsid wsp:val=&quot;00AA085E&quot;/&gt;&lt;wsp:rsid wsp:val=&quot;00AF6BA9&quot;/&gt;&lt;wsp:rsid wsp:val=&quot;00B65DC8&quot;/&gt;&lt;wsp:rsid wsp:val=&quot;00B958D7&quot;/&gt;&lt;wsp:rsid wsp:val=&quot;00BD51F2&quot;/&gt;&lt;wsp:rsid wsp:val=&quot;00C212E5&quot;/&gt;&lt;wsp:rsid wsp:val=&quot;00C34B99&quot;/&gt;&lt;wsp:rsid wsp:val=&quot;00C40EA0&quot;/&gt;&lt;wsp:rsid wsp:val=&quot;00C632D7&quot;/&gt;&lt;wsp:rsid wsp:val=&quot;00C70DEB&quot;/&gt;&lt;wsp:rsid wsp:val=&quot;00C77706&quot;/&gt;&lt;wsp:rsid wsp:val=&quot;00CB590C&quot;/&gt;&lt;wsp:rsid wsp:val=&quot;00CD65E5&quot;/&gt;&lt;wsp:rsid wsp:val=&quot;00D26803&quot;/&gt;&lt;wsp:rsid wsp:val=&quot;00D3526D&quot;/&gt;&lt;wsp:rsid wsp:val=&quot;00DB0964&quot;/&gt;&lt;wsp:rsid wsp:val=&quot;00DE6AC9&quot;/&gt;&lt;wsp:rsid wsp:val=&quot;00E46E7A&quot;/&gt;&lt;wsp:rsid wsp:val=&quot;00E72E16&quot;/&gt;&lt;wsp:rsid wsp:val=&quot;00E96861&quot;/&gt;&lt;wsp:rsid wsp:val=&quot;00EA3C18&quot;/&gt;&lt;wsp:rsid wsp:val=&quot;00EC0FF1&quot;/&gt;&lt;wsp:rsid wsp:val=&quot;00ED24F3&quot;/&gt;&lt;wsp:rsid wsp:val=&quot;00F16A88&quot;/&gt;&lt;wsp:rsid wsp:val=&quot;00F36A4B&quot;/&gt;&lt;wsp:rsid wsp:val=&quot;00F37A26&quot;/&gt;&lt;wsp:rsid wsp:val=&quot;00F84D7F&quot;/&gt;&lt;wsp:rsid wsp:val=&quot;00FB15CE&quot;/&gt;&lt;wsp:rsid wsp:val=&quot;00FD4164&quot;/&gt;&lt;wsp:rsid wsp:val=&quot;00FE130E&quot;/&gt;&lt;/wsp:rsids&gt;&lt;/w:docPr&gt;&lt;w:body&gt;&lt;w:p wsp:rsidR=&quot;00000000&quot; wsp:rsidRDefault=&quot;009A4733&quot;&gt;&lt;m:oMathPara&gt;&lt;m:oMath&gt;&lt;m:r&gt;&lt;w:rPr&gt;&lt;w:rFonts w:ascii=&quot;Cambria Math&quot; w:h-ansi=&quot;Cambria Math&quot;/&gt;&lt;wx:font wx:val=&quot;Cambria Math&quot;/&gt;&lt;w:i/&gt;&lt;w:sz w:val=&quot;24&quot;/&gt;&lt;w:sz-cs w:val=&quot;24&quot;/&gt;&lt;/w:rPr&gt;&lt;m:t&gt; &lt;/m:t&gt;&lt;/m:r&gt;&lt;m:f&gt;&lt;m:fPr&gt;&lt;m:ctrlPr&gt;&lt;w:rPr&gt;&lt;w:rFonts w:ascii=&quot;Cambria Math&quot; w:h-ansi=&quot;Cambria Math&quot;/&gt;&lt;wx:font wx:val=&quot;Cambria Math&quot;/&gt;&lt;w:i/&gt;&lt;w:sz w:val=&quot;24&quot;/&gt;&lt;w:sz-cs w:val=&quot;24&quot;/&gt;&lt;/w:rPr&gt;&lt;/m:ctrlPr&gt;&lt;/m:fPr&gt;&lt;m:num&gt;&lt;m:r&gt;&lt;m:rPr&gt;&lt;m:nor/&gt;&lt;/m:rPr&gt;&lt;w:rPr&gt;&lt;w:rFonts w:ascii=&quot;Cambria Math&quot; w:h-ansi=&quot;Cambria Math&quot;/&gt;&lt;wx:font wx:val=&quot;Cambria Math&quot;/&gt;&lt;w:sz w:val=&quot;24&quot;/&gt;&lt;w:sz-cs w:val=&quot;24&quot;/&gt;&lt;/w:rPr&gt;&lt;m:t&gt;1&lt;/m:t&gt;&lt;/m:r&gt;&lt;/m:num&gt;&lt;m:den&gt;&lt;m:r&gt;&lt;m:rPr&gt;&lt;m:nor/&gt;&lt;/m:rPr&gt;&lt;w:rPr&gt;&lt;w:rFonts w:ascii=&quot;Cambria Math&quot; w:h-ansi=&quot;Cambria Math&quot;/&gt;&lt;wx:font wx:val=&quot;Cambria Math&quot;/&gt;&lt;w:sz w:val=&quot;24&quot;/&gt;&lt;w:sz-cs w:val=&quot;24&quot;/&gt;&lt;/w:rPr&gt;&lt;m:t&gt;T&lt;/m:t&gt;&lt;/m:r&gt;&lt;/m:den&gt;&lt;/m:f&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1" o:title="" chromakey="white"/>
          </v:shape>
        </w:pict>
      </w:r>
      <w:r w:rsidR="00585C63" w:rsidRPr="00585C63">
        <w:rPr>
          <w:rFonts w:ascii="Times New Roman" w:eastAsia="Times New Roman" w:hAnsi="Times New Roman"/>
          <w:sz w:val="24"/>
          <w:szCs w:val="24"/>
        </w:rPr>
        <w:fldChar w:fldCharType="end"/>
      </w:r>
      <w:r w:rsidR="008A55BB" w:rsidRPr="008A55BB">
        <w:rPr>
          <w:rFonts w:ascii="Times New Roman" w:eastAsia="Times New Roman" w:hAnsi="Times New Roman"/>
          <w:sz w:val="24"/>
          <w:szCs w:val="24"/>
        </w:rPr>
        <w:t>)</w:t>
      </w:r>
      <w:r w:rsidR="008A55BB">
        <w:rPr>
          <w:rFonts w:ascii="Times New Roman" w:eastAsia="Times New Roman" w:hAnsi="Times New Roman"/>
          <w:sz w:val="24"/>
          <w:szCs w:val="24"/>
        </w:rPr>
        <w:t xml:space="preserve"> </w:t>
      </w:r>
      <w:r w:rsidR="008A55BB" w:rsidRPr="008A55BB">
        <w:rPr>
          <w:rFonts w:ascii="Times New Roman" w:eastAsia="Times New Roman" w:hAnsi="Times New Roman"/>
        </w:rPr>
        <w:t>en respectant</w:t>
      </w:r>
      <w:r w:rsidR="008A55BB">
        <w:rPr>
          <w:rFonts w:ascii="Times New Roman" w:eastAsia="Times New Roman" w:hAnsi="Times New Roman"/>
          <w:sz w:val="24"/>
          <w:szCs w:val="24"/>
        </w:rPr>
        <w:t xml:space="preserve"> </w:t>
      </w:r>
      <w:r w:rsidR="008A55BB">
        <w:rPr>
          <w:rFonts w:ascii="Times New Roman" w:eastAsia="Times New Roman" w:hAnsi="Times New Roman"/>
        </w:rPr>
        <w:t>le système international (SI) pour les unités.</w:t>
      </w:r>
    </w:p>
    <w:p w:rsidR="008A55BB" w:rsidRDefault="008A55BB" w:rsidP="00353465">
      <w:pPr>
        <w:spacing w:after="0"/>
        <w:rPr>
          <w:rFonts w:ascii="Times New Roman" w:eastAsia="Times New Roman" w:hAnsi="Times New Roman"/>
        </w:rPr>
      </w:pPr>
      <w:r>
        <w:rPr>
          <w:rFonts w:ascii="Times New Roman" w:eastAsia="Times New Roman" w:hAnsi="Times New Roman"/>
        </w:rPr>
        <w:t>Que remarquez-vous?</w:t>
      </w:r>
    </w:p>
    <w:p w:rsidR="008A55BB" w:rsidRDefault="008A55BB" w:rsidP="00353465">
      <w:pPr>
        <w:pBdr>
          <w:top w:val="single" w:sz="4" w:space="1" w:color="auto"/>
          <w:left w:val="single" w:sz="4" w:space="4" w:color="auto"/>
          <w:bottom w:val="single" w:sz="4" w:space="1" w:color="auto"/>
          <w:right w:val="single" w:sz="4" w:space="4" w:color="auto"/>
        </w:pBdr>
        <w:spacing w:after="120"/>
        <w:rPr>
          <w:rFonts w:ascii="Times New Roman" w:eastAsia="Times New Roman" w:hAnsi="Times New Roman"/>
        </w:rPr>
      </w:pPr>
    </w:p>
    <w:p w:rsidR="008A55BB" w:rsidRDefault="008A55BB" w:rsidP="00353465">
      <w:pPr>
        <w:spacing w:after="0"/>
        <w:rPr>
          <w:rFonts w:ascii="Times New Roman" w:eastAsia="Times New Roman" w:hAnsi="Times New Roman"/>
        </w:rPr>
      </w:pPr>
      <w:r>
        <w:rPr>
          <w:rFonts w:ascii="Times New Roman" w:eastAsia="Times New Roman" w:hAnsi="Times New Roman"/>
        </w:rPr>
        <w:t xml:space="preserve">Après avoir modélisé la courbe, en déduire </w:t>
      </w:r>
      <w:r w:rsidR="00353465">
        <w:rPr>
          <w:rFonts w:ascii="Times New Roman" w:eastAsia="Times New Roman" w:hAnsi="Times New Roman"/>
        </w:rPr>
        <w:t xml:space="preserve">une relation entre la longueur d’onde </w:t>
      </w:r>
      <w:proofErr w:type="spellStart"/>
      <w:r w:rsidR="00353465">
        <w:rPr>
          <w:rFonts w:ascii="Times New Roman" w:eastAsia="Times New Roman" w:hAnsi="Times New Roman"/>
        </w:rPr>
        <w:t>λ</w:t>
      </w:r>
      <w:r w:rsidR="00353465">
        <w:rPr>
          <w:rFonts w:ascii="Times New Roman" w:eastAsia="Times New Roman" w:hAnsi="Times New Roman"/>
          <w:vertAlign w:val="subscript"/>
        </w:rPr>
        <w:t>max</w:t>
      </w:r>
      <w:proofErr w:type="spellEnd"/>
      <w:r w:rsidR="00353465">
        <w:rPr>
          <w:rFonts w:ascii="Times New Roman" w:eastAsia="Times New Roman" w:hAnsi="Times New Roman"/>
        </w:rPr>
        <w:t xml:space="preserve"> et l’inverse de température.</w:t>
      </w:r>
    </w:p>
    <w:p w:rsidR="00353465" w:rsidRDefault="00353465" w:rsidP="00353465">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rPr>
      </w:pPr>
    </w:p>
    <w:p w:rsidR="00353465" w:rsidRDefault="00353465" w:rsidP="00353465">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rPr>
      </w:pPr>
    </w:p>
    <w:p w:rsidR="008A55BB" w:rsidRDefault="00415A81" w:rsidP="00415A81">
      <w:pPr>
        <w:spacing w:before="120" w:after="0"/>
        <w:rPr>
          <w:rFonts w:ascii="Times New Roman" w:hAnsi="Times New Roman"/>
        </w:rPr>
      </w:pPr>
      <w:r w:rsidRPr="00415A81">
        <w:rPr>
          <w:rFonts w:ascii="Times New Roman" w:hAnsi="Times New Roman"/>
        </w:rPr>
        <w:t xml:space="preserve">La loi de </w:t>
      </w:r>
      <w:r>
        <w:rPr>
          <w:rFonts w:ascii="Times New Roman" w:hAnsi="Times New Roman"/>
        </w:rPr>
        <w:t>W</w:t>
      </w:r>
      <w:r w:rsidRPr="00415A81">
        <w:rPr>
          <w:rFonts w:ascii="Times New Roman" w:hAnsi="Times New Roman"/>
        </w:rPr>
        <w:t xml:space="preserve">ien </w:t>
      </w:r>
      <w:r>
        <w:rPr>
          <w:rFonts w:ascii="Times New Roman" w:hAnsi="Times New Roman"/>
        </w:rPr>
        <w:t xml:space="preserve">donne </w:t>
      </w:r>
      <w:proofErr w:type="spellStart"/>
      <w:r w:rsidRPr="008A55BB">
        <w:rPr>
          <w:rFonts w:ascii="Times New Roman" w:hAnsi="Times New Roman"/>
          <w:sz w:val="28"/>
          <w:szCs w:val="28"/>
        </w:rPr>
        <w:t>λ</w:t>
      </w:r>
      <w:r w:rsidRPr="008A55BB">
        <w:rPr>
          <w:rFonts w:ascii="Times New Roman" w:hAnsi="Times New Roman"/>
          <w:sz w:val="28"/>
          <w:szCs w:val="28"/>
          <w:vertAlign w:val="subscript"/>
        </w:rPr>
        <w:t>max</w:t>
      </w:r>
      <w:proofErr w:type="spellEnd"/>
      <w:r w:rsidR="00585C63" w:rsidRPr="00585C63">
        <w:rPr>
          <w:rFonts w:ascii="Times New Roman" w:eastAsia="Times New Roman" w:hAnsi="Times New Roman"/>
          <w:sz w:val="28"/>
          <w:szCs w:val="28"/>
        </w:rPr>
        <w:fldChar w:fldCharType="begin"/>
      </w:r>
      <w:r w:rsidR="00585C63" w:rsidRPr="00585C63">
        <w:rPr>
          <w:rFonts w:ascii="Times New Roman" w:eastAsia="Times New Roman" w:hAnsi="Times New Roman"/>
          <w:sz w:val="28"/>
          <w:szCs w:val="28"/>
        </w:rPr>
        <w:instrText xml:space="preserve"> QUOTE </w:instrText>
      </w:r>
      <w:r w:rsidR="00585C63" w:rsidRPr="00585C63">
        <w:rPr>
          <w:position w:val="-11"/>
        </w:rPr>
        <w:pict>
          <v:shape id="_x0000_i1031" type="#_x0000_t75" style="width:9.6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96&quot;/&gt;&lt;w:displayBackgroundShape/&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5982&quot;/&gt;&lt;wsp:rsid wsp:val=&quot;0000239B&quot;/&gt;&lt;wsp:rsid wsp:val=&quot;00083258&quot;/&gt;&lt;wsp:rsid wsp:val=&quot;0009151A&quot;/&gt;&lt;wsp:rsid wsp:val=&quot;000D4C6D&quot;/&gt;&lt;wsp:rsid wsp:val=&quot;0011543F&quot;/&gt;&lt;wsp:rsid wsp:val=&quot;00144425&quot;/&gt;&lt;wsp:rsid wsp:val=&quot;001C3B38&quot;/&gt;&lt;wsp:rsid wsp:val=&quot;00234F46&quot;/&gt;&lt;wsp:rsid wsp:val=&quot;00256A42&quot;/&gt;&lt;wsp:rsid wsp:val=&quot;002B57DB&quot;/&gt;&lt;wsp:rsid wsp:val=&quot;002D0077&quot;/&gt;&lt;wsp:rsid wsp:val=&quot;00311067&quot;/&gt;&lt;wsp:rsid wsp:val=&quot;00353465&quot;/&gt;&lt;wsp:rsid wsp:val=&quot;003976EA&quot;/&gt;&lt;wsp:rsid wsp:val=&quot;003A471E&quot;/&gt;&lt;wsp:rsid wsp:val=&quot;003B0849&quot;/&gt;&lt;wsp:rsid wsp:val=&quot;003B2957&quot;/&gt;&lt;wsp:rsid wsp:val=&quot;003C6FB7&quot;/&gt;&lt;wsp:rsid wsp:val=&quot;003F4C2D&quot;/&gt;&lt;wsp:rsid wsp:val=&quot;00400C2D&quot;/&gt;&lt;wsp:rsid wsp:val=&quot;00415982&quot;/&gt;&lt;wsp:rsid wsp:val=&quot;00415A81&quot;/&gt;&lt;wsp:rsid wsp:val=&quot;004372AE&quot;/&gt;&lt;wsp:rsid wsp:val=&quot;004556D1&quot;/&gt;&lt;wsp:rsid wsp:val=&quot;004A2224&quot;/&gt;&lt;wsp:rsid wsp:val=&quot;004F36F8&quot;/&gt;&lt;wsp:rsid wsp:val=&quot;00515BF3&quot;/&gt;&lt;wsp:rsid wsp:val=&quot;00540610&quot;/&gt;&lt;wsp:rsid wsp:val=&quot;00572675&quot;/&gt;&lt;wsp:rsid wsp:val=&quot;00583468&quot;/&gt;&lt;wsp:rsid wsp:val=&quot;00585C63&quot;/&gt;&lt;wsp:rsid wsp:val=&quot;005906A1&quot;/&gt;&lt;wsp:rsid wsp:val=&quot;005E45EA&quot;/&gt;&lt;wsp:rsid wsp:val=&quot;005E4C0A&quot;/&gt;&lt;wsp:rsid wsp:val=&quot;005F4DF9&quot;/&gt;&lt;wsp:rsid wsp:val=&quot;00607992&quot;/&gt;&lt;wsp:rsid wsp:val=&quot;00617C28&quot;/&gt;&lt;wsp:rsid wsp:val=&quot;006233C4&quot;/&gt;&lt;wsp:rsid wsp:val=&quot;006313C3&quot;/&gt;&lt;wsp:rsid wsp:val=&quot;006513D0&quot;/&gt;&lt;wsp:rsid wsp:val=&quot;006D6732&quot;/&gt;&lt;wsp:rsid wsp:val=&quot;00761E49&quot;/&gt;&lt;wsp:rsid wsp:val=&quot;007D2B73&quot;/&gt;&lt;wsp:rsid wsp:val=&quot;00856BBF&quot;/&gt;&lt;wsp:rsid wsp:val=&quot;008A55BB&quot;/&gt;&lt;wsp:rsid wsp:val=&quot;008D7C7C&quot;/&gt;&lt;wsp:rsid wsp:val=&quot;0090282F&quot;/&gt;&lt;wsp:rsid wsp:val=&quot;0095136E&quot;/&gt;&lt;wsp:rsid wsp:val=&quot;00986B08&quot;/&gt;&lt;wsp:rsid wsp:val=&quot;00A21CF9&quot;/&gt;&lt;wsp:rsid wsp:val=&quot;00A8051F&quot;/&gt;&lt;wsp:rsid wsp:val=&quot;00AA085E&quot;/&gt;&lt;wsp:rsid wsp:val=&quot;00AF6BA9&quot;/&gt;&lt;wsp:rsid wsp:val=&quot;00B65DC8&quot;/&gt;&lt;wsp:rsid wsp:val=&quot;00B958D7&quot;/&gt;&lt;wsp:rsid wsp:val=&quot;00BD51F2&quot;/&gt;&lt;wsp:rsid wsp:val=&quot;00C212E5&quot;/&gt;&lt;wsp:rsid wsp:val=&quot;00C34B99&quot;/&gt;&lt;wsp:rsid wsp:val=&quot;00C40EA0&quot;/&gt;&lt;wsp:rsid wsp:val=&quot;00C632D7&quot;/&gt;&lt;wsp:rsid wsp:val=&quot;00C70DEB&quot;/&gt;&lt;wsp:rsid wsp:val=&quot;00C77706&quot;/&gt;&lt;wsp:rsid wsp:val=&quot;00CB590C&quot;/&gt;&lt;wsp:rsid wsp:val=&quot;00CD65E5&quot;/&gt;&lt;wsp:rsid wsp:val=&quot;00D26803&quot;/&gt;&lt;wsp:rsid wsp:val=&quot;00D3526D&quot;/&gt;&lt;wsp:rsid wsp:val=&quot;00DB0964&quot;/&gt;&lt;wsp:rsid wsp:val=&quot;00DE6AC9&quot;/&gt;&lt;wsp:rsid wsp:val=&quot;00E46E7A&quot;/&gt;&lt;wsp:rsid wsp:val=&quot;00E72E16&quot;/&gt;&lt;wsp:rsid wsp:val=&quot;00E96861&quot;/&gt;&lt;wsp:rsid wsp:val=&quot;00EA3C18&quot;/&gt;&lt;wsp:rsid wsp:val=&quot;00EC0FF1&quot;/&gt;&lt;wsp:rsid wsp:val=&quot;00ED24F3&quot;/&gt;&lt;wsp:rsid wsp:val=&quot;00F16A88&quot;/&gt;&lt;wsp:rsid wsp:val=&quot;00F36A4B&quot;/&gt;&lt;wsp:rsid wsp:val=&quot;00F37A26&quot;/&gt;&lt;wsp:rsid wsp:val=&quot;00F84D7F&quot;/&gt;&lt;wsp:rsid wsp:val=&quot;00FB15CE&quot;/&gt;&lt;wsp:rsid wsp:val=&quot;00FD4164&quot;/&gt;&lt;wsp:rsid wsp:val=&quot;00FE130E&quot;/&gt;&lt;/wsp:rsids&gt;&lt;/w:docPr&gt;&lt;w:body&gt;&lt;w:p wsp:rsidR=&quot;00000000&quot; wsp:rsidRDefault=&quot;006313C3&quot;&gt;&lt;m:oMathPara&gt;&lt;m:oMath&gt;&lt;m:r&gt;&lt;w:rPr&gt;&lt;w:rFonts w:ascii=&quot;Cambria Math&quot; w:h-ansi=&quot;Cambria Math&quot;/&gt;&lt;wx:font wx:val=&quot;Cambria Math&quot;/&gt;&lt;w:i/&gt;&lt;w:sz w:val=&quot;28&quot;/&gt;&lt;w:sz-cs w:val=&quot;28&quot;/&gt;&lt;w:vertAlign w:val=&quot;subscript&quot;/&gt;&lt;/w:rPr&gt;&lt;m:t&gt;Ã—&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2" o:title="" chromakey="white"/>
          </v:shape>
        </w:pict>
      </w:r>
      <w:r w:rsidR="00585C63" w:rsidRPr="00585C63">
        <w:rPr>
          <w:rFonts w:ascii="Times New Roman" w:eastAsia="Times New Roman" w:hAnsi="Times New Roman"/>
          <w:sz w:val="28"/>
          <w:szCs w:val="28"/>
        </w:rPr>
        <w:instrText xml:space="preserve"> </w:instrText>
      </w:r>
      <w:r w:rsidR="00585C63" w:rsidRPr="00585C63">
        <w:rPr>
          <w:rFonts w:ascii="Times New Roman" w:eastAsia="Times New Roman" w:hAnsi="Times New Roman"/>
          <w:sz w:val="28"/>
          <w:szCs w:val="28"/>
        </w:rPr>
        <w:fldChar w:fldCharType="separate"/>
      </w:r>
      <w:r w:rsidR="00585C63" w:rsidRPr="00585C63">
        <w:rPr>
          <w:position w:val="-11"/>
        </w:rPr>
        <w:pict>
          <v:shape id="_x0000_i1032" type="#_x0000_t75" style="width:9.6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96&quot;/&gt;&lt;w:displayBackgroundShape/&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5982&quot;/&gt;&lt;wsp:rsid wsp:val=&quot;0000239B&quot;/&gt;&lt;wsp:rsid wsp:val=&quot;00083258&quot;/&gt;&lt;wsp:rsid wsp:val=&quot;0009151A&quot;/&gt;&lt;wsp:rsid wsp:val=&quot;000D4C6D&quot;/&gt;&lt;wsp:rsid wsp:val=&quot;0011543F&quot;/&gt;&lt;wsp:rsid wsp:val=&quot;00144425&quot;/&gt;&lt;wsp:rsid wsp:val=&quot;001C3B38&quot;/&gt;&lt;wsp:rsid wsp:val=&quot;00234F46&quot;/&gt;&lt;wsp:rsid wsp:val=&quot;00256A42&quot;/&gt;&lt;wsp:rsid wsp:val=&quot;002B57DB&quot;/&gt;&lt;wsp:rsid wsp:val=&quot;002D0077&quot;/&gt;&lt;wsp:rsid wsp:val=&quot;00311067&quot;/&gt;&lt;wsp:rsid wsp:val=&quot;00353465&quot;/&gt;&lt;wsp:rsid wsp:val=&quot;003976EA&quot;/&gt;&lt;wsp:rsid wsp:val=&quot;003A471E&quot;/&gt;&lt;wsp:rsid wsp:val=&quot;003B0849&quot;/&gt;&lt;wsp:rsid wsp:val=&quot;003B2957&quot;/&gt;&lt;wsp:rsid wsp:val=&quot;003C6FB7&quot;/&gt;&lt;wsp:rsid wsp:val=&quot;003F4C2D&quot;/&gt;&lt;wsp:rsid wsp:val=&quot;00400C2D&quot;/&gt;&lt;wsp:rsid wsp:val=&quot;00415982&quot;/&gt;&lt;wsp:rsid wsp:val=&quot;00415A81&quot;/&gt;&lt;wsp:rsid wsp:val=&quot;004372AE&quot;/&gt;&lt;wsp:rsid wsp:val=&quot;004556D1&quot;/&gt;&lt;wsp:rsid wsp:val=&quot;004A2224&quot;/&gt;&lt;wsp:rsid wsp:val=&quot;004F36F8&quot;/&gt;&lt;wsp:rsid wsp:val=&quot;00515BF3&quot;/&gt;&lt;wsp:rsid wsp:val=&quot;00540610&quot;/&gt;&lt;wsp:rsid wsp:val=&quot;00572675&quot;/&gt;&lt;wsp:rsid wsp:val=&quot;00583468&quot;/&gt;&lt;wsp:rsid wsp:val=&quot;00585C63&quot;/&gt;&lt;wsp:rsid wsp:val=&quot;005906A1&quot;/&gt;&lt;wsp:rsid wsp:val=&quot;005E45EA&quot;/&gt;&lt;wsp:rsid wsp:val=&quot;005E4C0A&quot;/&gt;&lt;wsp:rsid wsp:val=&quot;005F4DF9&quot;/&gt;&lt;wsp:rsid wsp:val=&quot;00607992&quot;/&gt;&lt;wsp:rsid wsp:val=&quot;00617C28&quot;/&gt;&lt;wsp:rsid wsp:val=&quot;006233C4&quot;/&gt;&lt;wsp:rsid wsp:val=&quot;006313C3&quot;/&gt;&lt;wsp:rsid wsp:val=&quot;006513D0&quot;/&gt;&lt;wsp:rsid wsp:val=&quot;006D6732&quot;/&gt;&lt;wsp:rsid wsp:val=&quot;00761E49&quot;/&gt;&lt;wsp:rsid wsp:val=&quot;007D2B73&quot;/&gt;&lt;wsp:rsid wsp:val=&quot;00856BBF&quot;/&gt;&lt;wsp:rsid wsp:val=&quot;008A55BB&quot;/&gt;&lt;wsp:rsid wsp:val=&quot;008D7C7C&quot;/&gt;&lt;wsp:rsid wsp:val=&quot;0090282F&quot;/&gt;&lt;wsp:rsid wsp:val=&quot;0095136E&quot;/&gt;&lt;wsp:rsid wsp:val=&quot;00986B08&quot;/&gt;&lt;wsp:rsid wsp:val=&quot;00A21CF9&quot;/&gt;&lt;wsp:rsid wsp:val=&quot;00A8051F&quot;/&gt;&lt;wsp:rsid wsp:val=&quot;00AA085E&quot;/&gt;&lt;wsp:rsid wsp:val=&quot;00AF6BA9&quot;/&gt;&lt;wsp:rsid wsp:val=&quot;00B65DC8&quot;/&gt;&lt;wsp:rsid wsp:val=&quot;00B958D7&quot;/&gt;&lt;wsp:rsid wsp:val=&quot;00BD51F2&quot;/&gt;&lt;wsp:rsid wsp:val=&quot;00C212E5&quot;/&gt;&lt;wsp:rsid wsp:val=&quot;00C34B99&quot;/&gt;&lt;wsp:rsid wsp:val=&quot;00C40EA0&quot;/&gt;&lt;wsp:rsid wsp:val=&quot;00C632D7&quot;/&gt;&lt;wsp:rsid wsp:val=&quot;00C70DEB&quot;/&gt;&lt;wsp:rsid wsp:val=&quot;00C77706&quot;/&gt;&lt;wsp:rsid wsp:val=&quot;00CB590C&quot;/&gt;&lt;wsp:rsid wsp:val=&quot;00CD65E5&quot;/&gt;&lt;wsp:rsid wsp:val=&quot;00D26803&quot;/&gt;&lt;wsp:rsid wsp:val=&quot;00D3526D&quot;/&gt;&lt;wsp:rsid wsp:val=&quot;00DB0964&quot;/&gt;&lt;wsp:rsid wsp:val=&quot;00DE6AC9&quot;/&gt;&lt;wsp:rsid wsp:val=&quot;00E46E7A&quot;/&gt;&lt;wsp:rsid wsp:val=&quot;00E72E16&quot;/&gt;&lt;wsp:rsid wsp:val=&quot;00E96861&quot;/&gt;&lt;wsp:rsid wsp:val=&quot;00EA3C18&quot;/&gt;&lt;wsp:rsid wsp:val=&quot;00EC0FF1&quot;/&gt;&lt;wsp:rsid wsp:val=&quot;00ED24F3&quot;/&gt;&lt;wsp:rsid wsp:val=&quot;00F16A88&quot;/&gt;&lt;wsp:rsid wsp:val=&quot;00F36A4B&quot;/&gt;&lt;wsp:rsid wsp:val=&quot;00F37A26&quot;/&gt;&lt;wsp:rsid wsp:val=&quot;00F84D7F&quot;/&gt;&lt;wsp:rsid wsp:val=&quot;00FB15CE&quot;/&gt;&lt;wsp:rsid wsp:val=&quot;00FD4164&quot;/&gt;&lt;wsp:rsid wsp:val=&quot;00FE130E&quot;/&gt;&lt;/wsp:rsids&gt;&lt;/w:docPr&gt;&lt;w:body&gt;&lt;w:p wsp:rsidR=&quot;00000000&quot; wsp:rsidRDefault=&quot;006313C3&quot;&gt;&lt;m:oMathPara&gt;&lt;m:oMath&gt;&lt;m:r&gt;&lt;w:rPr&gt;&lt;w:rFonts w:ascii=&quot;Cambria Math&quot; w:h-ansi=&quot;Cambria Math&quot;/&gt;&lt;wx:font wx:val=&quot;Cambria Math&quot;/&gt;&lt;w:i/&gt;&lt;w:sz w:val=&quot;28&quot;/&gt;&lt;w:sz-cs w:val=&quot;28&quot;/&gt;&lt;w:vertAlign w:val=&quot;subscript&quot;/&gt;&lt;/w:rPr&gt;&lt;m:t&gt;Ã—&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2" o:title="" chromakey="white"/>
          </v:shape>
        </w:pict>
      </w:r>
      <w:r w:rsidR="00585C63" w:rsidRPr="00585C63">
        <w:rPr>
          <w:rFonts w:ascii="Times New Roman" w:eastAsia="Times New Roman" w:hAnsi="Times New Roman"/>
          <w:sz w:val="28"/>
          <w:szCs w:val="28"/>
        </w:rPr>
        <w:fldChar w:fldCharType="end"/>
      </w:r>
      <w:r>
        <w:rPr>
          <w:rFonts w:ascii="Times New Roman" w:eastAsia="Times New Roman" w:hAnsi="Times New Roman"/>
          <w:sz w:val="28"/>
          <w:szCs w:val="28"/>
        </w:rPr>
        <w:t xml:space="preserve"> </w:t>
      </w:r>
      <w:r w:rsidRPr="00415A81">
        <w:rPr>
          <w:rFonts w:ascii="Times New Roman" w:eastAsia="Times New Roman" w:hAnsi="Times New Roman"/>
        </w:rPr>
        <w:t>T = constante</w:t>
      </w:r>
      <w:r>
        <w:rPr>
          <w:rFonts w:ascii="Times New Roman" w:eastAsia="Times New Roman" w:hAnsi="Times New Roman"/>
          <w:sz w:val="28"/>
          <w:szCs w:val="28"/>
        </w:rPr>
        <w:t xml:space="preserve"> </w:t>
      </w:r>
      <w:r w:rsidR="008A55BB" w:rsidRPr="008A55BB">
        <w:rPr>
          <w:rFonts w:ascii="Times New Roman" w:eastAsia="Times New Roman" w:hAnsi="Times New Roman"/>
        </w:rPr>
        <w:t xml:space="preserve">avec  </w:t>
      </w:r>
      <w:proofErr w:type="spellStart"/>
      <w:r w:rsidR="008A55BB" w:rsidRPr="008A55BB">
        <w:rPr>
          <w:rFonts w:ascii="Times New Roman" w:hAnsi="Times New Roman"/>
        </w:rPr>
        <w:t>λ</w:t>
      </w:r>
      <w:r w:rsidR="008A55BB" w:rsidRPr="008A55BB">
        <w:rPr>
          <w:rFonts w:ascii="Times New Roman" w:hAnsi="Times New Roman"/>
          <w:vertAlign w:val="subscript"/>
        </w:rPr>
        <w:t>max</w:t>
      </w:r>
      <w:proofErr w:type="spellEnd"/>
      <w:r w:rsidR="008A55BB" w:rsidRPr="008A55BB">
        <w:rPr>
          <w:rFonts w:ascii="Times New Roman" w:hAnsi="Times New Roman"/>
        </w:rPr>
        <w:t xml:space="preserve"> en mètre et T en Kelvin</w:t>
      </w:r>
      <w:r>
        <w:rPr>
          <w:rFonts w:ascii="Times New Roman" w:hAnsi="Times New Roman"/>
        </w:rPr>
        <w:t>. Donner la valeur de la constante.</w:t>
      </w:r>
    </w:p>
    <w:p w:rsidR="00415A81" w:rsidRPr="008A55BB" w:rsidRDefault="00415A81" w:rsidP="00415A81">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FD4164" w:rsidRDefault="00FD4164" w:rsidP="00FD4164">
      <w:pPr>
        <w:spacing w:after="0"/>
        <w:rPr>
          <w:rFonts w:ascii="Times New Roman" w:hAnsi="Times New Roman"/>
        </w:rPr>
      </w:pPr>
    </w:p>
    <w:p w:rsidR="00415A81" w:rsidRDefault="00415A81" w:rsidP="00FD4164">
      <w:pPr>
        <w:spacing w:after="0"/>
        <w:rPr>
          <w:rFonts w:ascii="Times New Roman" w:hAnsi="Times New Roman"/>
        </w:rPr>
      </w:pPr>
    </w:p>
    <w:p w:rsidR="00415A81" w:rsidRDefault="00415A81" w:rsidP="00FD4164">
      <w:pPr>
        <w:spacing w:after="0"/>
        <w:rPr>
          <w:rFonts w:ascii="Times New Roman" w:hAnsi="Times New Roman"/>
        </w:rPr>
      </w:pPr>
    </w:p>
    <w:p w:rsidR="00415A81" w:rsidRDefault="00415A81" w:rsidP="00FD4164">
      <w:pPr>
        <w:spacing w:after="0"/>
        <w:rPr>
          <w:rFonts w:ascii="Times New Roman" w:hAnsi="Times New Roman"/>
        </w:rPr>
      </w:pPr>
    </w:p>
    <w:p w:rsidR="00415A81" w:rsidRDefault="00415A81" w:rsidP="00FD4164">
      <w:pPr>
        <w:spacing w:after="0"/>
        <w:rPr>
          <w:rFonts w:ascii="Times New Roman" w:hAnsi="Times New Roman"/>
        </w:rPr>
      </w:pPr>
    </w:p>
    <w:p w:rsidR="00FD4164" w:rsidRDefault="00415A81" w:rsidP="00415A81">
      <w:pPr>
        <w:pBdr>
          <w:top w:val="single" w:sz="4" w:space="1" w:color="auto"/>
          <w:left w:val="single" w:sz="4" w:space="4" w:color="auto"/>
          <w:bottom w:val="single" w:sz="4" w:space="1" w:color="auto"/>
          <w:right w:val="single" w:sz="4" w:space="4" w:color="auto"/>
        </w:pBdr>
        <w:spacing w:after="0"/>
        <w:jc w:val="center"/>
        <w:rPr>
          <w:rFonts w:ascii="Times New Roman" w:hAnsi="Times New Roman"/>
        </w:rPr>
      </w:pPr>
      <w:r>
        <w:rPr>
          <w:rFonts w:ascii="Times New Roman" w:hAnsi="Times New Roman"/>
        </w:rPr>
        <w:t>Conclusion</w:t>
      </w:r>
    </w:p>
    <w:p w:rsidR="00FD4164" w:rsidRDefault="00FD4164" w:rsidP="00FD4164">
      <w:pPr>
        <w:spacing w:after="0"/>
        <w:rPr>
          <w:rFonts w:ascii="Times New Roman" w:hAnsi="Times New Roman"/>
        </w:rPr>
      </w:pPr>
    </w:p>
    <w:p w:rsidR="003B2957" w:rsidRPr="003B2957" w:rsidRDefault="003B2957" w:rsidP="00FD4164">
      <w:pPr>
        <w:spacing w:after="0"/>
        <w:rPr>
          <w:rFonts w:ascii="Times New Roman" w:hAnsi="Times New Roman"/>
          <w:u w:val="single"/>
        </w:rPr>
      </w:pPr>
      <w:r w:rsidRPr="003B2957">
        <w:rPr>
          <w:rFonts w:ascii="Times New Roman" w:hAnsi="Times New Roman"/>
          <w:u w:val="single"/>
        </w:rPr>
        <w:t>Utilisons la loi de Wien :</w:t>
      </w:r>
    </w:p>
    <w:p w:rsidR="003976EA" w:rsidRDefault="003976EA" w:rsidP="00FD4164">
      <w:pPr>
        <w:spacing w:after="0"/>
        <w:rPr>
          <w:rFonts w:ascii="Times New Roman" w:hAnsi="Times New Roman"/>
        </w:rPr>
      </w:pPr>
      <w:r>
        <w:rPr>
          <w:rFonts w:ascii="Times New Roman" w:hAnsi="Times New Roman"/>
        </w:rPr>
        <w:t>La température de surface du Soleil est de 5500 K</w:t>
      </w:r>
      <w:r w:rsidR="00B65DC8">
        <w:rPr>
          <w:rFonts w:ascii="Times New Roman" w:hAnsi="Times New Roman"/>
        </w:rPr>
        <w:t xml:space="preserve"> environ</w:t>
      </w:r>
      <w:r w:rsidR="003B2957">
        <w:rPr>
          <w:rFonts w:ascii="Times New Roman" w:hAnsi="Times New Roman"/>
        </w:rPr>
        <w:t>.</w:t>
      </w:r>
      <w:r>
        <w:rPr>
          <w:rFonts w:ascii="Times New Roman" w:hAnsi="Times New Roman"/>
        </w:rPr>
        <w:t xml:space="preserve"> </w:t>
      </w:r>
      <w:r w:rsidR="003B2957">
        <w:rPr>
          <w:rFonts w:ascii="Times New Roman" w:hAnsi="Times New Roman"/>
        </w:rPr>
        <w:t>A l’aide des autres températures données dans le document 2, calculer la longueur d’onde du maximum d’intensité lumineuse pour Bételgeuse, Bellatrix et pour le Soleil. Conclure sur la couleur de ces étoiles. Est-ce conforme aux observations ?</w:t>
      </w:r>
    </w:p>
    <w:p w:rsidR="00FD4164" w:rsidRDefault="00FD4164" w:rsidP="003B2957">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3B2957" w:rsidRDefault="003B2957" w:rsidP="003B2957">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3B2957" w:rsidRDefault="003B2957" w:rsidP="003B2957">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3B2957" w:rsidRDefault="003B2957" w:rsidP="003B2957">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3B2957" w:rsidRDefault="003B2957" w:rsidP="003B2957">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3B2957" w:rsidRDefault="003B2957" w:rsidP="003B2957">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3B2957" w:rsidRDefault="003B2957" w:rsidP="003B2957">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3B2957" w:rsidRDefault="003B2957" w:rsidP="003B2957">
      <w:pPr>
        <w:pBdr>
          <w:top w:val="single" w:sz="4" w:space="1" w:color="auto"/>
          <w:left w:val="single" w:sz="4" w:space="4" w:color="auto"/>
          <w:bottom w:val="single" w:sz="4" w:space="1" w:color="auto"/>
          <w:right w:val="single" w:sz="4" w:space="4" w:color="auto"/>
        </w:pBdr>
        <w:spacing w:after="0"/>
        <w:rPr>
          <w:rFonts w:ascii="Times New Roman" w:hAnsi="Times New Roman"/>
        </w:rPr>
      </w:pPr>
    </w:p>
    <w:p w:rsidR="003B2957" w:rsidRDefault="003B2957" w:rsidP="00FD4164">
      <w:pPr>
        <w:spacing w:after="0"/>
        <w:rPr>
          <w:rFonts w:ascii="Times New Roman" w:hAnsi="Times New Roman"/>
        </w:rPr>
      </w:pPr>
    </w:p>
    <w:p w:rsidR="00B65DC8" w:rsidRDefault="00B65DC8" w:rsidP="007D2B73">
      <w:pPr>
        <w:spacing w:after="120"/>
        <w:rPr>
          <w:rFonts w:ascii="Times New Roman" w:hAnsi="Times New Roman"/>
        </w:rPr>
      </w:pPr>
      <w:r>
        <w:rPr>
          <w:rFonts w:ascii="Times New Roman" w:hAnsi="Times New Roman"/>
        </w:rPr>
        <w:t xml:space="preserve">Données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1178"/>
        <w:gridCol w:w="1178"/>
        <w:gridCol w:w="1178"/>
        <w:gridCol w:w="1178"/>
        <w:gridCol w:w="1179"/>
        <w:gridCol w:w="1179"/>
        <w:gridCol w:w="1179"/>
      </w:tblGrid>
      <w:tr w:rsidR="00833B0A" w:rsidRPr="00585C63" w:rsidTr="00585C63">
        <w:tc>
          <w:tcPr>
            <w:tcW w:w="1178" w:type="dxa"/>
          </w:tcPr>
          <w:p w:rsidR="00B65DC8" w:rsidRPr="00585C63" w:rsidRDefault="00B65DC8" w:rsidP="00585C63">
            <w:pPr>
              <w:spacing w:after="0" w:line="240" w:lineRule="auto"/>
              <w:rPr>
                <w:rFonts w:ascii="Times New Roman" w:hAnsi="Times New Roman"/>
              </w:rPr>
            </w:pPr>
            <w:r w:rsidRPr="00585C63">
              <w:rPr>
                <w:rFonts w:ascii="Times New Roman" w:hAnsi="Times New Roman"/>
              </w:rPr>
              <w:t>Couleur</w:t>
            </w:r>
          </w:p>
        </w:tc>
        <w:tc>
          <w:tcPr>
            <w:tcW w:w="1178" w:type="dxa"/>
            <w:vAlign w:val="center"/>
          </w:tcPr>
          <w:p w:rsidR="00B65DC8" w:rsidRPr="00585C63" w:rsidRDefault="00B65DC8" w:rsidP="00585C63">
            <w:pPr>
              <w:spacing w:after="0" w:line="240" w:lineRule="auto"/>
              <w:jc w:val="center"/>
              <w:rPr>
                <w:rFonts w:ascii="Times New Roman" w:hAnsi="Times New Roman"/>
              </w:rPr>
            </w:pPr>
            <w:r w:rsidRPr="00585C63">
              <w:rPr>
                <w:rFonts w:ascii="Times New Roman" w:hAnsi="Times New Roman"/>
              </w:rPr>
              <w:t>rouge</w:t>
            </w:r>
          </w:p>
        </w:tc>
        <w:tc>
          <w:tcPr>
            <w:tcW w:w="1178" w:type="dxa"/>
            <w:vAlign w:val="center"/>
          </w:tcPr>
          <w:p w:rsidR="00B65DC8" w:rsidRPr="00585C63" w:rsidRDefault="00B65DC8" w:rsidP="00585C63">
            <w:pPr>
              <w:spacing w:after="0" w:line="240" w:lineRule="auto"/>
              <w:jc w:val="center"/>
              <w:rPr>
                <w:rFonts w:ascii="Times New Roman" w:hAnsi="Times New Roman"/>
              </w:rPr>
            </w:pPr>
            <w:r w:rsidRPr="00585C63">
              <w:rPr>
                <w:rFonts w:ascii="Times New Roman" w:hAnsi="Times New Roman"/>
              </w:rPr>
              <w:t>orangé</w:t>
            </w:r>
          </w:p>
        </w:tc>
        <w:tc>
          <w:tcPr>
            <w:tcW w:w="1178" w:type="dxa"/>
            <w:vAlign w:val="center"/>
          </w:tcPr>
          <w:p w:rsidR="00B65DC8" w:rsidRPr="00585C63" w:rsidRDefault="00B65DC8" w:rsidP="00585C63">
            <w:pPr>
              <w:spacing w:after="0" w:line="240" w:lineRule="auto"/>
              <w:jc w:val="center"/>
              <w:rPr>
                <w:rFonts w:ascii="Times New Roman" w:hAnsi="Times New Roman"/>
              </w:rPr>
            </w:pPr>
            <w:r w:rsidRPr="00585C63">
              <w:rPr>
                <w:rFonts w:ascii="Times New Roman" w:hAnsi="Times New Roman"/>
              </w:rPr>
              <w:t>Jaune</w:t>
            </w:r>
          </w:p>
        </w:tc>
        <w:tc>
          <w:tcPr>
            <w:tcW w:w="1178" w:type="dxa"/>
            <w:vAlign w:val="center"/>
          </w:tcPr>
          <w:p w:rsidR="00B65DC8" w:rsidRPr="00585C63" w:rsidRDefault="00B65DC8" w:rsidP="00585C63">
            <w:pPr>
              <w:spacing w:after="0" w:line="240" w:lineRule="auto"/>
              <w:jc w:val="center"/>
              <w:rPr>
                <w:rFonts w:ascii="Times New Roman" w:hAnsi="Times New Roman"/>
              </w:rPr>
            </w:pPr>
            <w:r w:rsidRPr="00585C63">
              <w:rPr>
                <w:rFonts w:ascii="Times New Roman" w:hAnsi="Times New Roman"/>
              </w:rPr>
              <w:t>Vert</w:t>
            </w:r>
          </w:p>
        </w:tc>
        <w:tc>
          <w:tcPr>
            <w:tcW w:w="1179" w:type="dxa"/>
            <w:vAlign w:val="center"/>
          </w:tcPr>
          <w:p w:rsidR="00B65DC8" w:rsidRPr="00585C63" w:rsidRDefault="00B65DC8" w:rsidP="00585C63">
            <w:pPr>
              <w:spacing w:after="0" w:line="240" w:lineRule="auto"/>
              <w:jc w:val="center"/>
              <w:rPr>
                <w:rFonts w:ascii="Times New Roman" w:hAnsi="Times New Roman"/>
              </w:rPr>
            </w:pPr>
            <w:r w:rsidRPr="00585C63">
              <w:rPr>
                <w:rFonts w:ascii="Times New Roman" w:hAnsi="Times New Roman"/>
              </w:rPr>
              <w:t>Bleu</w:t>
            </w:r>
          </w:p>
        </w:tc>
        <w:tc>
          <w:tcPr>
            <w:tcW w:w="1179" w:type="dxa"/>
            <w:vAlign w:val="center"/>
          </w:tcPr>
          <w:p w:rsidR="00B65DC8" w:rsidRPr="00585C63" w:rsidRDefault="00B65DC8" w:rsidP="00585C63">
            <w:pPr>
              <w:spacing w:after="0" w:line="240" w:lineRule="auto"/>
              <w:jc w:val="center"/>
              <w:rPr>
                <w:rFonts w:ascii="Times New Roman" w:hAnsi="Times New Roman"/>
              </w:rPr>
            </w:pPr>
            <w:r w:rsidRPr="00585C63">
              <w:rPr>
                <w:rFonts w:ascii="Times New Roman" w:hAnsi="Times New Roman"/>
              </w:rPr>
              <w:t>Indigo</w:t>
            </w:r>
          </w:p>
        </w:tc>
        <w:tc>
          <w:tcPr>
            <w:tcW w:w="1179" w:type="dxa"/>
            <w:vAlign w:val="center"/>
          </w:tcPr>
          <w:p w:rsidR="00B65DC8" w:rsidRPr="00585C63" w:rsidRDefault="00B65DC8" w:rsidP="00585C63">
            <w:pPr>
              <w:spacing w:after="0" w:line="240" w:lineRule="auto"/>
              <w:jc w:val="center"/>
              <w:rPr>
                <w:rFonts w:ascii="Times New Roman" w:hAnsi="Times New Roman"/>
              </w:rPr>
            </w:pPr>
            <w:r w:rsidRPr="00585C63">
              <w:rPr>
                <w:rFonts w:ascii="Times New Roman" w:hAnsi="Times New Roman"/>
              </w:rPr>
              <w:t>Violet</w:t>
            </w:r>
          </w:p>
        </w:tc>
      </w:tr>
      <w:tr w:rsidR="00833B0A" w:rsidRPr="00585C63" w:rsidTr="00585C63">
        <w:tc>
          <w:tcPr>
            <w:tcW w:w="1178" w:type="dxa"/>
          </w:tcPr>
          <w:p w:rsidR="00B65DC8" w:rsidRPr="00585C63" w:rsidRDefault="00B65DC8" w:rsidP="00585C63">
            <w:pPr>
              <w:spacing w:after="0" w:line="240" w:lineRule="auto"/>
              <w:rPr>
                <w:rFonts w:ascii="Times New Roman" w:hAnsi="Times New Roman"/>
              </w:rPr>
            </w:pPr>
            <w:r w:rsidRPr="00585C63">
              <w:rPr>
                <w:rFonts w:ascii="Times New Roman" w:hAnsi="Times New Roman"/>
              </w:rPr>
              <w:t xml:space="preserve">λ (nm) </w:t>
            </w:r>
          </w:p>
        </w:tc>
        <w:tc>
          <w:tcPr>
            <w:tcW w:w="1178" w:type="dxa"/>
            <w:vAlign w:val="center"/>
          </w:tcPr>
          <w:p w:rsidR="00B65DC8" w:rsidRPr="00585C63" w:rsidRDefault="00B65DC8" w:rsidP="00585C63">
            <w:pPr>
              <w:spacing w:after="0" w:line="240" w:lineRule="auto"/>
              <w:jc w:val="center"/>
              <w:rPr>
                <w:rFonts w:ascii="Times New Roman" w:hAnsi="Times New Roman"/>
              </w:rPr>
            </w:pPr>
            <w:r w:rsidRPr="00585C63">
              <w:rPr>
                <w:rFonts w:ascii="Times New Roman" w:hAnsi="Times New Roman"/>
              </w:rPr>
              <w:t>800 à 650</w:t>
            </w:r>
          </w:p>
        </w:tc>
        <w:tc>
          <w:tcPr>
            <w:tcW w:w="1178" w:type="dxa"/>
            <w:vAlign w:val="center"/>
          </w:tcPr>
          <w:p w:rsidR="00B65DC8" w:rsidRPr="00585C63" w:rsidRDefault="00B65DC8" w:rsidP="00585C63">
            <w:pPr>
              <w:spacing w:after="0" w:line="240" w:lineRule="auto"/>
              <w:jc w:val="center"/>
              <w:rPr>
                <w:rFonts w:ascii="Times New Roman" w:hAnsi="Times New Roman"/>
              </w:rPr>
            </w:pPr>
            <w:r w:rsidRPr="00585C63">
              <w:rPr>
                <w:rFonts w:ascii="Times New Roman" w:hAnsi="Times New Roman"/>
              </w:rPr>
              <w:t>650 à 590</w:t>
            </w:r>
          </w:p>
        </w:tc>
        <w:tc>
          <w:tcPr>
            <w:tcW w:w="1178" w:type="dxa"/>
            <w:vAlign w:val="center"/>
          </w:tcPr>
          <w:p w:rsidR="00B65DC8" w:rsidRPr="00585C63" w:rsidRDefault="00B65DC8" w:rsidP="00585C63">
            <w:pPr>
              <w:spacing w:after="0" w:line="240" w:lineRule="auto"/>
              <w:jc w:val="center"/>
              <w:rPr>
                <w:rFonts w:ascii="Times New Roman" w:hAnsi="Times New Roman"/>
              </w:rPr>
            </w:pPr>
            <w:r w:rsidRPr="00585C63">
              <w:rPr>
                <w:rFonts w:ascii="Times New Roman" w:hAnsi="Times New Roman"/>
              </w:rPr>
              <w:t>590 à 550</w:t>
            </w:r>
          </w:p>
        </w:tc>
        <w:tc>
          <w:tcPr>
            <w:tcW w:w="1178" w:type="dxa"/>
            <w:vAlign w:val="center"/>
          </w:tcPr>
          <w:p w:rsidR="00B65DC8" w:rsidRPr="00585C63" w:rsidRDefault="00B65DC8" w:rsidP="00585C63">
            <w:pPr>
              <w:spacing w:after="0" w:line="240" w:lineRule="auto"/>
              <w:jc w:val="center"/>
              <w:rPr>
                <w:rFonts w:ascii="Times New Roman" w:hAnsi="Times New Roman"/>
              </w:rPr>
            </w:pPr>
            <w:r w:rsidRPr="00585C63">
              <w:rPr>
                <w:rFonts w:ascii="Times New Roman" w:hAnsi="Times New Roman"/>
              </w:rPr>
              <w:t>550 à 490</w:t>
            </w:r>
          </w:p>
        </w:tc>
        <w:tc>
          <w:tcPr>
            <w:tcW w:w="1179" w:type="dxa"/>
            <w:vAlign w:val="center"/>
          </w:tcPr>
          <w:p w:rsidR="00B65DC8" w:rsidRPr="00585C63" w:rsidRDefault="00B65DC8" w:rsidP="00585C63">
            <w:pPr>
              <w:spacing w:after="0" w:line="240" w:lineRule="auto"/>
              <w:jc w:val="center"/>
              <w:rPr>
                <w:rFonts w:ascii="Times New Roman" w:hAnsi="Times New Roman"/>
              </w:rPr>
            </w:pPr>
            <w:r w:rsidRPr="00585C63">
              <w:rPr>
                <w:rFonts w:ascii="Times New Roman" w:hAnsi="Times New Roman"/>
              </w:rPr>
              <w:t>490 à 465</w:t>
            </w:r>
          </w:p>
        </w:tc>
        <w:tc>
          <w:tcPr>
            <w:tcW w:w="1179" w:type="dxa"/>
            <w:vAlign w:val="center"/>
          </w:tcPr>
          <w:p w:rsidR="00B65DC8" w:rsidRPr="00585C63" w:rsidRDefault="00B65DC8" w:rsidP="00585C63">
            <w:pPr>
              <w:spacing w:after="0" w:line="240" w:lineRule="auto"/>
              <w:jc w:val="center"/>
              <w:rPr>
                <w:rFonts w:ascii="Times New Roman" w:hAnsi="Times New Roman"/>
              </w:rPr>
            </w:pPr>
            <w:r w:rsidRPr="00585C63">
              <w:rPr>
                <w:rFonts w:ascii="Times New Roman" w:hAnsi="Times New Roman"/>
              </w:rPr>
              <w:t>465 à 440</w:t>
            </w:r>
          </w:p>
        </w:tc>
        <w:tc>
          <w:tcPr>
            <w:tcW w:w="1179" w:type="dxa"/>
            <w:vAlign w:val="center"/>
          </w:tcPr>
          <w:p w:rsidR="00B65DC8" w:rsidRPr="00585C63" w:rsidRDefault="00B65DC8" w:rsidP="00585C63">
            <w:pPr>
              <w:spacing w:after="0" w:line="240" w:lineRule="auto"/>
              <w:jc w:val="center"/>
              <w:rPr>
                <w:rFonts w:ascii="Times New Roman" w:hAnsi="Times New Roman"/>
              </w:rPr>
            </w:pPr>
            <w:r w:rsidRPr="00585C63">
              <w:rPr>
                <w:rFonts w:ascii="Times New Roman" w:hAnsi="Times New Roman"/>
              </w:rPr>
              <w:t>440 à 400</w:t>
            </w:r>
          </w:p>
        </w:tc>
      </w:tr>
    </w:tbl>
    <w:p w:rsidR="0009151A" w:rsidRDefault="0009151A" w:rsidP="00FD4164">
      <w:pPr>
        <w:spacing w:after="0"/>
        <w:rPr>
          <w:rFonts w:ascii="Times New Roman" w:hAnsi="Times New Roman"/>
        </w:rPr>
      </w:pPr>
    </w:p>
    <w:p w:rsidR="00B65DC8" w:rsidRDefault="00B65DC8" w:rsidP="00B65DC8">
      <w:pPr>
        <w:spacing w:after="0"/>
        <w:rPr>
          <w:rFonts w:ascii="Times New Roman" w:hAnsi="Times New Roman"/>
        </w:rPr>
      </w:pPr>
      <w:r>
        <w:rPr>
          <w:rFonts w:ascii="Times New Roman" w:hAnsi="Times New Roman"/>
        </w:rPr>
        <w:t xml:space="preserve">La couleur prise par une étoile ne correspond pas tout à fait à celle de la radiation émise avec le plus d’intensité. Les autres radiations sont aussi présentes même si elles sont moins intenses. La couleur réelle de l’étoile dépend de tous ces paramètres. De plus notre œil n’a pas la même sensibilité pour les radiations lumineuses. </w:t>
      </w:r>
    </w:p>
    <w:p w:rsidR="0009151A" w:rsidRDefault="0009151A" w:rsidP="00FD4164">
      <w:pPr>
        <w:spacing w:after="0"/>
        <w:rPr>
          <w:rFonts w:ascii="Times New Roman" w:hAnsi="Times New Roman"/>
        </w:rPr>
      </w:pPr>
    </w:p>
    <w:p w:rsidR="00B65DC8" w:rsidRDefault="00B65DC8" w:rsidP="00FD4164">
      <w:pPr>
        <w:spacing w:after="0"/>
        <w:rPr>
          <w:rFonts w:ascii="Times New Roman" w:hAnsi="Times New Roman"/>
        </w:rPr>
      </w:pPr>
    </w:p>
    <w:p w:rsidR="00B65DC8" w:rsidRDefault="00B65DC8" w:rsidP="00FD4164">
      <w:pPr>
        <w:spacing w:after="0"/>
        <w:rPr>
          <w:rFonts w:ascii="Times New Roman" w:hAnsi="Times New Roman"/>
        </w:rPr>
      </w:pPr>
    </w:p>
    <w:p w:rsidR="008D7C7C" w:rsidRDefault="003976EA" w:rsidP="00FD4164">
      <w:pPr>
        <w:spacing w:after="0"/>
        <w:rPr>
          <w:rFonts w:ascii="Times New Roman" w:hAnsi="Times New Roman"/>
        </w:rPr>
      </w:pPr>
      <w:r>
        <w:rPr>
          <w:rFonts w:ascii="Times New Roman" w:hAnsi="Times New Roman"/>
        </w:rPr>
        <w:t>Vérifier vos résultats, à l’aide de l’animation s</w:t>
      </w:r>
      <w:r w:rsidR="008D7C7C">
        <w:rPr>
          <w:rFonts w:ascii="Times New Roman" w:hAnsi="Times New Roman"/>
        </w:rPr>
        <w:t xml:space="preserve">ur le site de l’observatoire de Paris: </w:t>
      </w:r>
    </w:p>
    <w:p w:rsidR="00FD4164" w:rsidRDefault="00EA3C18" w:rsidP="007D2B73">
      <w:pPr>
        <w:spacing w:after="120"/>
        <w:rPr>
          <w:rFonts w:ascii="Times New Roman" w:hAnsi="Times New Roman"/>
        </w:rPr>
      </w:pPr>
      <w:hyperlink r:id="rId13" w:history="1">
        <w:r w:rsidR="00C632D7" w:rsidRPr="004C3188">
          <w:rPr>
            <w:rStyle w:val="Lienhypertexte"/>
            <w:rFonts w:ascii="Times New Roman" w:hAnsi="Times New Roman"/>
          </w:rPr>
          <w:t>http://media4.obspm.fr/public/FSU/temperature/rayonnement/corps-noir/spectre-corps-noir/SIMULER.html</w:t>
        </w:r>
      </w:hyperlink>
    </w:p>
    <w:p w:rsidR="00C632D7" w:rsidRDefault="00C632D7" w:rsidP="007D2B73">
      <w:pPr>
        <w:spacing w:after="120"/>
        <w:rPr>
          <w:rFonts w:ascii="Times New Roman" w:hAnsi="Times New Roman"/>
        </w:rPr>
      </w:pPr>
    </w:p>
    <w:sectPr w:rsidR="00C632D7" w:rsidSect="00D26803">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8A5B74"/>
    <w:multiLevelType w:val="hybridMultilevel"/>
    <w:tmpl w:val="72DCC9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20086D"/>
    <w:multiLevelType w:val="hybridMultilevel"/>
    <w:tmpl w:val="2A320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E51D60"/>
    <w:multiLevelType w:val="hybridMultilevel"/>
    <w:tmpl w:val="8EB09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DB0BC8"/>
    <w:multiLevelType w:val="hybridMultilevel"/>
    <w:tmpl w:val="53E4B886"/>
    <w:lvl w:ilvl="0" w:tplc="040C0001">
      <w:start w:val="1"/>
      <w:numFmt w:val="bullet"/>
      <w:pStyle w:val="Titr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982"/>
    <w:rsid w:val="0000239B"/>
    <w:rsid w:val="00083258"/>
    <w:rsid w:val="0009151A"/>
    <w:rsid w:val="000D4C6D"/>
    <w:rsid w:val="0011543F"/>
    <w:rsid w:val="00144425"/>
    <w:rsid w:val="001C3B38"/>
    <w:rsid w:val="00234F46"/>
    <w:rsid w:val="00256A42"/>
    <w:rsid w:val="002B57DB"/>
    <w:rsid w:val="002D0077"/>
    <w:rsid w:val="00311067"/>
    <w:rsid w:val="00353465"/>
    <w:rsid w:val="003976EA"/>
    <w:rsid w:val="003A471E"/>
    <w:rsid w:val="003B0849"/>
    <w:rsid w:val="003B2957"/>
    <w:rsid w:val="003C6FB7"/>
    <w:rsid w:val="003F4C2D"/>
    <w:rsid w:val="00400C2D"/>
    <w:rsid w:val="00415982"/>
    <w:rsid w:val="00415A81"/>
    <w:rsid w:val="004372AE"/>
    <w:rsid w:val="004556D1"/>
    <w:rsid w:val="004A2224"/>
    <w:rsid w:val="004F36F8"/>
    <w:rsid w:val="00515BF3"/>
    <w:rsid w:val="00540610"/>
    <w:rsid w:val="00572675"/>
    <w:rsid w:val="00583468"/>
    <w:rsid w:val="00585C63"/>
    <w:rsid w:val="005906A1"/>
    <w:rsid w:val="005E45EA"/>
    <w:rsid w:val="005E4C0A"/>
    <w:rsid w:val="005F4DF9"/>
    <w:rsid w:val="00607992"/>
    <w:rsid w:val="00617C28"/>
    <w:rsid w:val="006233C4"/>
    <w:rsid w:val="006513D0"/>
    <w:rsid w:val="006D6732"/>
    <w:rsid w:val="00761E49"/>
    <w:rsid w:val="007D2B73"/>
    <w:rsid w:val="00833B0A"/>
    <w:rsid w:val="00856BBF"/>
    <w:rsid w:val="008A55BB"/>
    <w:rsid w:val="008D7C7C"/>
    <w:rsid w:val="0090282F"/>
    <w:rsid w:val="0095136E"/>
    <w:rsid w:val="00986B08"/>
    <w:rsid w:val="00A21CF9"/>
    <w:rsid w:val="00A42165"/>
    <w:rsid w:val="00A8051F"/>
    <w:rsid w:val="00AA085E"/>
    <w:rsid w:val="00AF6BA9"/>
    <w:rsid w:val="00B267A9"/>
    <w:rsid w:val="00B65DC8"/>
    <w:rsid w:val="00B958D7"/>
    <w:rsid w:val="00BD51F2"/>
    <w:rsid w:val="00BE110C"/>
    <w:rsid w:val="00C212E5"/>
    <w:rsid w:val="00C34B99"/>
    <w:rsid w:val="00C40EA0"/>
    <w:rsid w:val="00C632D7"/>
    <w:rsid w:val="00C70DEB"/>
    <w:rsid w:val="00C77706"/>
    <w:rsid w:val="00CB590C"/>
    <w:rsid w:val="00CD65E5"/>
    <w:rsid w:val="00D26803"/>
    <w:rsid w:val="00D3526D"/>
    <w:rsid w:val="00DB0964"/>
    <w:rsid w:val="00DE6AC9"/>
    <w:rsid w:val="00E46E7A"/>
    <w:rsid w:val="00E72E16"/>
    <w:rsid w:val="00E96861"/>
    <w:rsid w:val="00EA3C18"/>
    <w:rsid w:val="00EC0FF1"/>
    <w:rsid w:val="00ED24F3"/>
    <w:rsid w:val="00F16A88"/>
    <w:rsid w:val="00F36A4B"/>
    <w:rsid w:val="00F37A26"/>
    <w:rsid w:val="00F84D7F"/>
    <w:rsid w:val="00FB15CE"/>
    <w:rsid w:val="00FD4164"/>
    <w:rsid w:val="00FE130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red"/>
    </o:shapedefaults>
    <o:shapelayout v:ext="edit">
      <o:idmap v:ext="edit" data="1"/>
      <o:rules v:ext="edit">
        <o:r id="V:Rule3" type="callout" idref="#_x0000_s1038"/>
        <o:r id="V:Rule4" type="callout" idref="#_x0000_s1037"/>
        <o:r id="V:Rule9" type="connector" idref="#_x0000_s1026"/>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24"/>
    <w:pPr>
      <w:spacing w:after="200" w:line="276" w:lineRule="auto"/>
    </w:pPr>
    <w:rPr>
      <w:sz w:val="22"/>
      <w:szCs w:val="22"/>
      <w:lang w:eastAsia="en-US"/>
    </w:rPr>
  </w:style>
  <w:style w:type="paragraph" w:styleId="Titre1">
    <w:name w:val="heading 1"/>
    <w:basedOn w:val="Normal"/>
    <w:next w:val="Normal"/>
    <w:link w:val="Titre1Car"/>
    <w:qFormat/>
    <w:rsid w:val="003B2957"/>
    <w:pPr>
      <w:keepNext/>
      <w:numPr>
        <w:numId w:val="1"/>
      </w:numPr>
      <w:suppressAutoHyphens/>
      <w:spacing w:after="0" w:line="240" w:lineRule="auto"/>
      <w:outlineLvl w:val="0"/>
    </w:pPr>
    <w:rPr>
      <w:rFonts w:ascii="Times New Roman" w:eastAsia="Times New Roman" w:hAnsi="Times New Roman"/>
      <w:b/>
      <w:sz w:val="28"/>
      <w:szCs w:val="20"/>
      <w:lang w:eastAsia="ar-SA"/>
    </w:rPr>
  </w:style>
  <w:style w:type="paragraph" w:styleId="Titre2">
    <w:name w:val="heading 2"/>
    <w:basedOn w:val="Normal"/>
    <w:next w:val="Normal"/>
    <w:link w:val="Titre2Car"/>
    <w:qFormat/>
    <w:rsid w:val="003B2957"/>
    <w:pPr>
      <w:keepNext/>
      <w:numPr>
        <w:ilvl w:val="1"/>
        <w:numId w:val="4"/>
      </w:numPr>
      <w:suppressAutoHyphens/>
      <w:spacing w:after="0" w:line="240" w:lineRule="auto"/>
      <w:outlineLvl w:val="1"/>
    </w:pPr>
    <w:rPr>
      <w:rFonts w:ascii="Times New Roman" w:eastAsia="Times New Roman" w:hAnsi="Times New Roman"/>
      <w:b/>
      <w:sz w:val="24"/>
      <w:szCs w:val="20"/>
      <w:lang w:eastAsia="ar-SA"/>
    </w:rPr>
  </w:style>
  <w:style w:type="paragraph" w:styleId="Titre6">
    <w:name w:val="heading 6"/>
    <w:basedOn w:val="Normal"/>
    <w:next w:val="Normal"/>
    <w:link w:val="Titre6Car"/>
    <w:uiPriority w:val="9"/>
    <w:semiHidden/>
    <w:unhideWhenUsed/>
    <w:qFormat/>
    <w:rsid w:val="00C632D7"/>
    <w:pPr>
      <w:keepNext/>
      <w:keepLines/>
      <w:spacing w:before="200" w:after="0"/>
      <w:outlineLvl w:val="5"/>
    </w:pPr>
    <w:rPr>
      <w:rFonts w:ascii="Cambria" w:eastAsia="Times New Roman"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0282F"/>
    <w:pPr>
      <w:autoSpaceDE w:val="0"/>
      <w:autoSpaceDN w:val="0"/>
      <w:adjustRightInd w:val="0"/>
    </w:pPr>
    <w:rPr>
      <w:rFonts w:ascii="Arial" w:hAnsi="Arial" w:cs="Arial"/>
      <w:color w:val="000000"/>
      <w:sz w:val="24"/>
      <w:szCs w:val="24"/>
      <w:lang w:eastAsia="en-US"/>
    </w:rPr>
  </w:style>
  <w:style w:type="paragraph" w:styleId="Textedebulles">
    <w:name w:val="Balloon Text"/>
    <w:basedOn w:val="Normal"/>
    <w:link w:val="TextedebullesCar"/>
    <w:uiPriority w:val="99"/>
    <w:semiHidden/>
    <w:unhideWhenUsed/>
    <w:rsid w:val="001154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43F"/>
    <w:rPr>
      <w:rFonts w:ascii="Tahoma" w:hAnsi="Tahoma" w:cs="Tahoma"/>
      <w:sz w:val="16"/>
      <w:szCs w:val="16"/>
    </w:rPr>
  </w:style>
  <w:style w:type="character" w:styleId="Lienhypertexte">
    <w:name w:val="Hyperlink"/>
    <w:basedOn w:val="Policepardfaut"/>
    <w:uiPriority w:val="99"/>
    <w:unhideWhenUsed/>
    <w:rsid w:val="0000239B"/>
    <w:rPr>
      <w:color w:val="0000FF"/>
      <w:u w:val="single"/>
    </w:rPr>
  </w:style>
  <w:style w:type="character" w:styleId="Lienhypertextesuivivisit">
    <w:name w:val="FollowedHyperlink"/>
    <w:basedOn w:val="Policepardfaut"/>
    <w:uiPriority w:val="99"/>
    <w:semiHidden/>
    <w:unhideWhenUsed/>
    <w:rsid w:val="00C34B99"/>
    <w:rPr>
      <w:color w:val="800080"/>
      <w:u w:val="single"/>
    </w:rPr>
  </w:style>
  <w:style w:type="paragraph" w:styleId="Paragraphedeliste">
    <w:name w:val="List Paragraph"/>
    <w:basedOn w:val="Normal"/>
    <w:uiPriority w:val="34"/>
    <w:qFormat/>
    <w:rsid w:val="00F37A26"/>
    <w:pPr>
      <w:ind w:left="720"/>
      <w:contextualSpacing/>
    </w:pPr>
  </w:style>
  <w:style w:type="table" w:styleId="Grilledutableau">
    <w:name w:val="Table Grid"/>
    <w:basedOn w:val="TableauNormal"/>
    <w:uiPriority w:val="59"/>
    <w:rsid w:val="00CD6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DE6AC9"/>
    <w:rPr>
      <w:color w:val="808080"/>
    </w:rPr>
  </w:style>
  <w:style w:type="character" w:customStyle="1" w:styleId="Titre1Car">
    <w:name w:val="Titre 1 Car"/>
    <w:basedOn w:val="Policepardfaut"/>
    <w:link w:val="Titre1"/>
    <w:rsid w:val="003B2957"/>
    <w:rPr>
      <w:rFonts w:ascii="Times New Roman" w:eastAsia="Times New Roman" w:hAnsi="Times New Roman" w:cs="Times New Roman"/>
      <w:b/>
      <w:sz w:val="28"/>
      <w:szCs w:val="20"/>
      <w:lang w:eastAsia="ar-SA"/>
    </w:rPr>
  </w:style>
  <w:style w:type="character" w:customStyle="1" w:styleId="Titre2Car">
    <w:name w:val="Titre 2 Car"/>
    <w:basedOn w:val="Policepardfaut"/>
    <w:link w:val="Titre2"/>
    <w:rsid w:val="003B2957"/>
    <w:rPr>
      <w:rFonts w:ascii="Times New Roman" w:eastAsia="Times New Roman" w:hAnsi="Times New Roman" w:cs="Times New Roman"/>
      <w:b/>
      <w:sz w:val="24"/>
      <w:szCs w:val="20"/>
      <w:lang w:eastAsia="ar-SA"/>
    </w:rPr>
  </w:style>
  <w:style w:type="paragraph" w:styleId="Retraitcorpsdetexte">
    <w:name w:val="Body Text Indent"/>
    <w:basedOn w:val="Normal"/>
    <w:link w:val="RetraitcorpsdetexteCar"/>
    <w:semiHidden/>
    <w:rsid w:val="003B2957"/>
    <w:pPr>
      <w:tabs>
        <w:tab w:val="left" w:pos="-1985"/>
      </w:tabs>
      <w:suppressAutoHyphens/>
      <w:autoSpaceDE w:val="0"/>
      <w:spacing w:after="0" w:line="240" w:lineRule="auto"/>
      <w:ind w:firstLine="426"/>
      <w:jc w:val="both"/>
    </w:pPr>
    <w:rPr>
      <w:rFonts w:ascii="Times New Roman" w:eastAsia="Times New Roman" w:hAnsi="Times New Roman"/>
      <w:szCs w:val="20"/>
      <w:lang w:eastAsia="ar-SA"/>
    </w:rPr>
  </w:style>
  <w:style w:type="character" w:customStyle="1" w:styleId="RetraitcorpsdetexteCar">
    <w:name w:val="Retrait corps de texte Car"/>
    <w:basedOn w:val="Policepardfaut"/>
    <w:link w:val="Retraitcorpsdetexte"/>
    <w:semiHidden/>
    <w:rsid w:val="003B2957"/>
    <w:rPr>
      <w:rFonts w:ascii="Times New Roman" w:eastAsia="Times New Roman" w:hAnsi="Times New Roman" w:cs="Times New Roman"/>
      <w:szCs w:val="20"/>
      <w:lang w:eastAsia="ar-SA"/>
    </w:rPr>
  </w:style>
  <w:style w:type="paragraph" w:styleId="Pieddepage">
    <w:name w:val="footer"/>
    <w:basedOn w:val="Normal"/>
    <w:link w:val="PieddepageCar"/>
    <w:semiHidden/>
    <w:rsid w:val="003B2957"/>
    <w:pPr>
      <w:tabs>
        <w:tab w:val="left" w:pos="-1985"/>
        <w:tab w:val="center" w:pos="4536"/>
        <w:tab w:val="right" w:pos="9072"/>
      </w:tabs>
      <w:suppressAutoHyphens/>
      <w:autoSpaceDE w:val="0"/>
      <w:spacing w:after="0" w:line="240" w:lineRule="auto"/>
      <w:jc w:val="both"/>
    </w:pPr>
    <w:rPr>
      <w:rFonts w:ascii="Times New Roman" w:eastAsia="Times New Roman" w:hAnsi="Times New Roman"/>
      <w:szCs w:val="20"/>
      <w:lang w:eastAsia="ar-SA"/>
    </w:rPr>
  </w:style>
  <w:style w:type="character" w:customStyle="1" w:styleId="PieddepageCar">
    <w:name w:val="Pied de page Car"/>
    <w:basedOn w:val="Policepardfaut"/>
    <w:link w:val="Pieddepage"/>
    <w:semiHidden/>
    <w:rsid w:val="003B2957"/>
    <w:rPr>
      <w:rFonts w:ascii="Times New Roman" w:eastAsia="Times New Roman" w:hAnsi="Times New Roman" w:cs="Times New Roman"/>
      <w:szCs w:val="20"/>
      <w:lang w:eastAsia="ar-SA"/>
    </w:rPr>
  </w:style>
  <w:style w:type="character" w:customStyle="1" w:styleId="Titre6Car">
    <w:name w:val="Titre 6 Car"/>
    <w:basedOn w:val="Policepardfaut"/>
    <w:link w:val="Titre6"/>
    <w:uiPriority w:val="9"/>
    <w:semiHidden/>
    <w:rsid w:val="00C632D7"/>
    <w:rPr>
      <w:rFonts w:ascii="Cambria" w:eastAsia="Times New Roman" w:hAnsi="Cambria" w:cs="Times New Roman"/>
      <w:i/>
      <w:iCs/>
      <w:color w:val="243F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edia4.obspm.fr/public/FSU/temperature/rayonnement/corps-noir/spectre-corps-noir/SIMULER.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F0BE-1AB8-4055-8E7C-93B037E4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782</Words>
  <Characters>4307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5079</CharactersWithSpaces>
  <SharedDoc>false</SharedDoc>
  <HLinks>
    <vt:vector size="12" baseType="variant">
      <vt:variant>
        <vt:i4>262224</vt:i4>
      </vt:variant>
      <vt:variant>
        <vt:i4>21</vt:i4>
      </vt:variant>
      <vt:variant>
        <vt:i4>0</vt:i4>
      </vt:variant>
      <vt:variant>
        <vt:i4>5</vt:i4>
      </vt:variant>
      <vt:variant>
        <vt:lpwstr>http://media4.obspm.fr/public/FSU/temperature/rayonnement/corps-noir/spectre-corps-noir/SIMULER.html</vt:lpwstr>
      </vt:variant>
      <vt:variant>
        <vt:lpwstr/>
      </vt:variant>
      <vt:variant>
        <vt:i4>262224</vt:i4>
      </vt:variant>
      <vt:variant>
        <vt:i4>6</vt:i4>
      </vt:variant>
      <vt:variant>
        <vt:i4>0</vt:i4>
      </vt:variant>
      <vt:variant>
        <vt:i4>5</vt:i4>
      </vt:variant>
      <vt:variant>
        <vt:lpwstr>http://media4.obspm.fr/public/FSU/temperature/rayonnement/corps-noir/spectre-corps-noir/SIMULER.html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cp:lastModifiedBy>Denis</cp:lastModifiedBy>
  <cp:revision>2</cp:revision>
  <dcterms:created xsi:type="dcterms:W3CDTF">2011-09-07T08:08:00Z</dcterms:created>
  <dcterms:modified xsi:type="dcterms:W3CDTF">2011-09-07T08:08:00Z</dcterms:modified>
</cp:coreProperties>
</file>